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9AF1F" w14:textId="77777777" w:rsidR="00630612" w:rsidRPr="00630612" w:rsidRDefault="00550115" w:rsidP="00630612">
      <w:pPr>
        <w:bidi/>
        <w:spacing w:after="0"/>
        <w:jc w:val="lowKashida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1661E" wp14:editId="52E73ECD">
                <wp:simplePos x="0" y="0"/>
                <wp:positionH relativeFrom="column">
                  <wp:posOffset>2514600</wp:posOffset>
                </wp:positionH>
                <wp:positionV relativeFrom="paragraph">
                  <wp:posOffset>-390525</wp:posOffset>
                </wp:positionV>
                <wp:extent cx="1104900" cy="7239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18E914E" w14:textId="77777777" w:rsidR="00550115" w:rsidRDefault="00550115" w:rsidP="00550115">
                            <w:pPr>
                              <w:jc w:val="center"/>
                            </w:pPr>
                            <w:r w:rsidRPr="00550115">
                              <w:rPr>
                                <w:noProof/>
                              </w:rPr>
                              <w:drawing>
                                <wp:inline distT="0" distB="0" distL="0" distR="0" wp14:anchorId="47F3660D" wp14:editId="5F9EE832">
                                  <wp:extent cx="914400" cy="6858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1440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7F1661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8pt;margin-top:-30.75pt;width:87pt;height:5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" fillcolor="white [3201]" stroked="f" strokeweight=".5pt">
                <v:textbox>
                  <w:txbxContent>
                    <w:p w14:paraId="718E914E" w14:textId="77777777" w:rsidR="00550115" w:rsidRDefault="00550115" w:rsidP="00550115">
                      <w:pPr>
                        <w:jc w:val="center"/>
                      </w:pPr>
                      <w:r w:rsidRPr="00550115">
                        <w:rPr>
                          <w:noProof/>
                        </w:rPr>
                        <w:drawing>
                          <wp:inline distT="0" distB="0" distL="0" distR="0" wp14:anchorId="47F3660D" wp14:editId="5F9EE832">
                            <wp:extent cx="914400" cy="6858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1440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30612" w:rsidRP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جامعة بنها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</w:t>
      </w:r>
      <w:r w:rsidR="00997D76" w:rsidRPr="00997D76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="00997D76" w:rsidRPr="00997D76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="00997D76" w:rsidRPr="00997D76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="00997D76" w:rsidRPr="00997D76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="00997D76" w:rsidRPr="00997D76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="00997D76" w:rsidRPr="00630612">
        <w:rPr>
          <w:rFonts w:asciiTheme="majorBidi" w:hAnsiTheme="majorBidi" w:cstheme="majorBidi"/>
          <w:b/>
          <w:bCs/>
          <w:sz w:val="24"/>
          <w:szCs w:val="24"/>
        </w:rPr>
        <w:t xml:space="preserve">   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كلية التربية</w:t>
      </w:r>
    </w:p>
    <w:p w14:paraId="4A3FF481" w14:textId="77777777" w:rsidR="00997D76" w:rsidRPr="00630612" w:rsidRDefault="00997D76" w:rsidP="00C25924">
      <w:pPr>
        <w:bidi/>
        <w:spacing w:after="0"/>
        <w:jc w:val="lowKashida"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 w:rsidRP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كلية العلوم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</w:t>
      </w:r>
      <w:r w:rsidR="007C007D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خلية</w:t>
      </w:r>
      <w:r w:rsidR="00C2592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و 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بيولوجيا جزيئية</w:t>
      </w:r>
      <w:r w:rsidR="00C2592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و اجنة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</w:p>
    <w:p w14:paraId="1293D434" w14:textId="12E54C0F" w:rsidR="00997D76" w:rsidRDefault="00997D76" w:rsidP="007C007D">
      <w:pPr>
        <w:bidi/>
        <w:spacing w:after="0"/>
        <w:jc w:val="lowKashida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630612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قسم علم الحيوان</w:t>
      </w:r>
      <w:r w:rsidR="00630612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                                     </w:t>
      </w:r>
      <w:r w:rsidRPr="00630612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</w:rPr>
        <w:t>الزمن ساع</w:t>
      </w:r>
      <w:r w:rsidR="007C007D">
        <w:rPr>
          <w:rFonts w:asciiTheme="majorBidi" w:hAnsiTheme="majorBidi" w:cstheme="majorBidi" w:hint="cs"/>
          <w:b/>
          <w:bCs/>
          <w:sz w:val="24"/>
          <w:szCs w:val="24"/>
          <w:rtl/>
        </w:rPr>
        <w:t>ة</w:t>
      </w:r>
      <w:r w:rsidR="005B2243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</w:t>
      </w:r>
      <w:r w:rsidR="008E112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DA23D3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     </w:t>
      </w:r>
      <w:r w:rsidR="008E112C"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="005B2243">
        <w:rPr>
          <w:rFonts w:asciiTheme="majorBidi" w:hAnsiTheme="majorBidi" w:cstheme="majorBidi"/>
          <w:b/>
          <w:bCs/>
          <w:sz w:val="24"/>
          <w:szCs w:val="24"/>
        </w:rPr>
        <w:t xml:space="preserve">                </w:t>
      </w:r>
      <w:r w:rsidRPr="00630612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E112C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الفرقة الثالثة </w:t>
      </w:r>
      <w:r w:rsidR="00836330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- </w:t>
      </w:r>
      <w:r w:rsidR="007C007D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تربية </w:t>
      </w:r>
      <w:r w:rsidR="008E112C">
        <w:rPr>
          <w:rFonts w:asciiTheme="majorBidi" w:hAnsiTheme="majorBidi" w:cstheme="majorBidi" w:hint="cs"/>
          <w:b/>
          <w:bCs/>
          <w:sz w:val="24"/>
          <w:szCs w:val="24"/>
          <w:rtl/>
        </w:rPr>
        <w:t>اساس</w:t>
      </w:r>
      <w:r w:rsidR="00630612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</w:p>
    <w:p w14:paraId="4C40927A" w14:textId="24939FF9" w:rsidR="007C007D" w:rsidRPr="00A331C5" w:rsidRDefault="007C007D" w:rsidP="00A331C5">
      <w:pPr>
        <w:bidi/>
        <w:spacing w:after="0"/>
        <w:jc w:val="right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الفصل الدراسي الاول 20</w:t>
      </w:r>
      <w:r w:rsidR="008B7412">
        <w:rPr>
          <w:rFonts w:asciiTheme="majorBidi" w:hAnsiTheme="majorBidi" w:cstheme="majorBidi" w:hint="cs"/>
          <w:b/>
          <w:bCs/>
          <w:sz w:val="24"/>
          <w:szCs w:val="24"/>
          <w:rtl/>
        </w:rPr>
        <w:t>2</w:t>
      </w:r>
      <w:r w:rsidR="00FE5904">
        <w:rPr>
          <w:rFonts w:asciiTheme="majorBidi" w:hAnsiTheme="majorBidi" w:cstheme="majorBidi" w:hint="cs"/>
          <w:b/>
          <w:bCs/>
          <w:sz w:val="24"/>
          <w:szCs w:val="24"/>
          <w:rtl/>
        </w:rPr>
        <w:t>1</w:t>
      </w:r>
      <w:r>
        <w:rPr>
          <w:rFonts w:asciiTheme="majorBidi" w:hAnsiTheme="majorBidi" w:cstheme="majorBidi"/>
          <w:b/>
          <w:bCs/>
          <w:sz w:val="24"/>
          <w:szCs w:val="24"/>
        </w:rPr>
        <w:t>/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val="en-GB" w:bidi="ar-EG"/>
        </w:rPr>
        <w:t xml:space="preserve"> 202</w:t>
      </w:r>
      <w:r w:rsidR="00FE5904">
        <w:rPr>
          <w:rFonts w:asciiTheme="majorBidi" w:hAnsiTheme="majorBidi" w:cstheme="majorBidi" w:hint="cs"/>
          <w:b/>
          <w:bCs/>
          <w:sz w:val="24"/>
          <w:szCs w:val="24"/>
          <w:rtl/>
          <w:lang w:val="en-GB" w:bidi="ar-EG"/>
        </w:rPr>
        <w:t>2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val="en-GB" w:bidi="ar-EG"/>
        </w:rPr>
        <w:t xml:space="preserve">  </w:t>
      </w:r>
      <w:r w:rsidR="00A331C5">
        <w:rPr>
          <w:rFonts w:asciiTheme="majorBidi" w:hAnsiTheme="majorBidi" w:cstheme="majorBidi"/>
          <w:b/>
          <w:bCs/>
          <w:sz w:val="24"/>
          <w:szCs w:val="24"/>
          <w:lang w:val="en-GB" w:bidi="ar-EG"/>
        </w:rPr>
        <w:t xml:space="preserve">                         </w:t>
      </w:r>
      <w:r>
        <w:rPr>
          <w:rFonts w:asciiTheme="majorBidi" w:hAnsiTheme="majorBidi" w:cstheme="majorBidi" w:hint="cs"/>
          <w:b/>
          <w:bCs/>
          <w:sz w:val="24"/>
          <w:szCs w:val="24"/>
          <w:rtl/>
          <w:lang w:val="en-GB" w:bidi="ar-EG"/>
        </w:rPr>
        <w:t xml:space="preserve">                                                                  </w:t>
      </w:r>
      <w:r w:rsidR="00A331C5">
        <w:rPr>
          <w:rFonts w:asciiTheme="majorBidi" w:hAnsiTheme="majorBidi" w:cstheme="majorBidi"/>
          <w:b/>
          <w:bCs/>
          <w:sz w:val="24"/>
          <w:szCs w:val="24"/>
          <w:lang w:val="en-GB" w:bidi="ar-EG"/>
        </w:rPr>
        <w:t>13/1/2022</w:t>
      </w:r>
    </w:p>
    <w:p w14:paraId="64402603" w14:textId="719D36FD" w:rsidR="008E112C" w:rsidRDefault="00630612" w:rsidP="007C007D">
      <w:pPr>
        <w:pBdr>
          <w:top w:val="single" w:sz="4" w:space="2" w:color="auto"/>
        </w:pBdr>
        <w:spacing w:after="0"/>
        <w:jc w:val="center"/>
        <w:rPr>
          <w:rFonts w:asciiTheme="majorBidi" w:hAnsiTheme="majorBidi" w:cs="Times New Roman"/>
          <w:b/>
          <w:bCs/>
          <w:sz w:val="24"/>
          <w:szCs w:val="24"/>
          <w:u w:val="single"/>
          <w:rtl/>
          <w:lang w:bidi="ar-EG"/>
        </w:rPr>
      </w:pP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أجب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عن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الأسئلة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التالية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----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ملاحظة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.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إجابة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واحدة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فقط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صحيحة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لكل</w:t>
      </w:r>
      <w:r w:rsidRPr="00630612">
        <w:rPr>
          <w:rFonts w:asciiTheme="majorBidi" w:hAnsiTheme="majorBidi" w:cs="Times New Roman"/>
          <w:b/>
          <w:bCs/>
          <w:sz w:val="24"/>
          <w:szCs w:val="24"/>
          <w:u w:val="single"/>
          <w:rtl/>
        </w:rPr>
        <w:t xml:space="preserve"> </w:t>
      </w:r>
      <w:r w:rsidRPr="00630612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</w:rPr>
        <w:t>سؤال</w:t>
      </w:r>
      <w:r w:rsidR="008B419D"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EG"/>
        </w:rPr>
        <w:t xml:space="preserve"> (2.5</w:t>
      </w:r>
      <w:r>
        <w:rPr>
          <w:rFonts w:asciiTheme="majorBidi" w:hAnsiTheme="majorBidi" w:cs="Times New Roman" w:hint="cs"/>
          <w:b/>
          <w:bCs/>
          <w:sz w:val="24"/>
          <w:szCs w:val="24"/>
          <w:u w:val="single"/>
          <w:rtl/>
          <w:lang w:bidi="ar-EG"/>
        </w:rPr>
        <w:t xml:space="preserve"> درجة لكل سؤال)</w:t>
      </w:r>
    </w:p>
    <w:p w14:paraId="24EC7606" w14:textId="0F904494" w:rsidR="00D61DFD" w:rsidRDefault="00D61DFD" w:rsidP="00D61DFD">
      <w:pPr>
        <w:pStyle w:val="ListParagraph"/>
        <w:bidi/>
        <w:spacing w:after="0"/>
        <w:ind w:left="-265" w:firstLine="265"/>
        <w:jc w:val="left"/>
        <w:rPr>
          <w:rFonts w:asciiTheme="majorBidi" w:hAnsiTheme="majorBidi" w:cstheme="majorBidi"/>
          <w:lang w:bidi="ar-EG"/>
        </w:rPr>
      </w:pPr>
      <w:r>
        <w:rPr>
          <w:rFonts w:ascii="Times New Roman" w:eastAsiaTheme="minorEastAsia" w:hAnsi="Times New Roman" w:cs="Times New Roman" w:hint="cs"/>
          <w:b/>
          <w:bCs/>
          <w:u w:val="single"/>
          <w:rtl/>
          <w:lang w:bidi="ar-EG"/>
        </w:rPr>
        <w:t>1</w:t>
      </w:r>
      <w:r>
        <w:rPr>
          <w:rFonts w:ascii="Times New Roman" w:eastAsiaTheme="minorEastAsia" w:hAnsi="Times New Roman" w:cs="Times New Roman" w:hint="cs"/>
          <w:b/>
          <w:bCs/>
          <w:rtl/>
          <w:lang w:bidi="ar-EG"/>
        </w:rPr>
        <w:t xml:space="preserve"> </w:t>
      </w:r>
      <w:r w:rsidRPr="009329B2">
        <w:rPr>
          <w:rFonts w:asciiTheme="majorBidi" w:eastAsiaTheme="minorEastAsia" w:hAnsiTheme="majorBidi" w:cstheme="majorBidi"/>
          <w:b/>
          <w:bCs/>
          <w:rtl/>
          <w:lang w:bidi="ar-EG"/>
        </w:rPr>
        <w:t xml:space="preserve">- </w:t>
      </w:r>
      <w:r w:rsidRPr="009329B2">
        <w:rPr>
          <w:rFonts w:asciiTheme="majorBidi" w:hAnsiTheme="majorBidi" w:cstheme="majorBidi"/>
          <w:b/>
          <w:bCs/>
          <w:rtl/>
          <w:lang w:bidi="ar-EG"/>
        </w:rPr>
        <w:t>الأنبوبة العصبية والعين أعضاء منشأها</w:t>
      </w:r>
      <w:r w:rsidRPr="009329B2">
        <w:rPr>
          <w:rFonts w:asciiTheme="majorBidi" w:hAnsiTheme="majorBidi" w:cstheme="majorBidi"/>
          <w:rtl/>
          <w:lang w:bidi="ar-EG"/>
        </w:rPr>
        <w:t>.</w:t>
      </w:r>
      <w:r>
        <w:rPr>
          <w:rFonts w:asciiTheme="majorBidi" w:hAnsiTheme="majorBidi" w:cstheme="majorBidi" w:hint="cs"/>
          <w:rtl/>
          <w:lang w:bidi="ar-EG"/>
        </w:rPr>
        <w:t>..........................</w:t>
      </w:r>
    </w:p>
    <w:p w14:paraId="1E788A77" w14:textId="77777777" w:rsidR="00D61DFD" w:rsidRPr="00322530" w:rsidRDefault="00D61DFD" w:rsidP="00D61DFD">
      <w:pPr>
        <w:pStyle w:val="ListParagraph"/>
        <w:numPr>
          <w:ilvl w:val="0"/>
          <w:numId w:val="4"/>
        </w:numPr>
        <w:tabs>
          <w:tab w:val="right" w:pos="180"/>
        </w:tabs>
        <w:bidi/>
        <w:spacing w:after="0"/>
        <w:ind w:firstLine="265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 w:hint="cs"/>
          <w:b/>
          <w:bCs/>
          <w:rtl/>
          <w:lang w:bidi="ar-EG"/>
        </w:rPr>
        <w:t>ا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لاكتودرم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الميزودرم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  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>الإندودرم</w:t>
      </w:r>
    </w:p>
    <w:p w14:paraId="1164B93F" w14:textId="5D4BDEAE" w:rsidR="00D61DFD" w:rsidRPr="00D61DFD" w:rsidRDefault="00D61DFD" w:rsidP="00D61DFD">
      <w:pPr>
        <w:bidi/>
        <w:spacing w:after="0"/>
        <w:jc w:val="left"/>
        <w:rPr>
          <w:rFonts w:asciiTheme="majorBidi" w:hAnsiTheme="majorBidi" w:cstheme="majorBidi"/>
          <w:b/>
          <w:bCs/>
          <w:lang w:bidi="ar-EG"/>
        </w:rPr>
      </w:pPr>
      <w:r w:rsidRPr="00B06CD3">
        <w:rPr>
          <w:rFonts w:asciiTheme="majorBidi" w:hAnsiTheme="majorBidi" w:cstheme="majorBidi" w:hint="cs"/>
          <w:b/>
          <w:bCs/>
          <w:u w:val="single"/>
          <w:rtl/>
          <w:lang w:bidi="ar-EG"/>
        </w:rPr>
        <w:t>2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- </w:t>
      </w:r>
      <w:r w:rsidRPr="00D61DFD">
        <w:rPr>
          <w:rFonts w:asciiTheme="majorBidi" w:hAnsiTheme="majorBidi" w:cstheme="majorBidi"/>
          <w:b/>
          <w:bCs/>
          <w:rtl/>
          <w:lang w:bidi="ar-EG"/>
        </w:rPr>
        <w:t>تتكون من المنتصف الظهري للإكتودرم.</w:t>
      </w:r>
    </w:p>
    <w:p w14:paraId="60235A56" w14:textId="77777777" w:rsidR="00D61DFD" w:rsidRPr="00B97B9D" w:rsidRDefault="00D61DFD" w:rsidP="00D61DFD">
      <w:pPr>
        <w:pStyle w:val="ListParagraph"/>
        <w:numPr>
          <w:ilvl w:val="0"/>
          <w:numId w:val="6"/>
        </w:numPr>
        <w:bidi/>
        <w:spacing w:after="0"/>
        <w:ind w:left="360"/>
        <w:jc w:val="left"/>
        <w:rPr>
          <w:rFonts w:asciiTheme="majorBidi" w:hAnsiTheme="majorBidi" w:cstheme="majorBidi"/>
          <w:b/>
          <w:bCs/>
          <w:lang w:bidi="ar-EG"/>
        </w:rPr>
      </w:pPr>
      <w:r w:rsidRPr="00B97B9D">
        <w:rPr>
          <w:rFonts w:asciiTheme="majorBidi" w:hAnsiTheme="majorBidi" w:cstheme="majorBidi"/>
          <w:b/>
          <w:bCs/>
          <w:rtl/>
          <w:lang w:bidi="ar-EG"/>
        </w:rPr>
        <w:t xml:space="preserve">القناة المعوية </w:t>
      </w:r>
      <w:r w:rsidRPr="00B97B9D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       </w:t>
      </w:r>
      <w:r w:rsidRPr="00B97B9D">
        <w:rPr>
          <w:rFonts w:asciiTheme="majorBidi" w:hAnsiTheme="majorBidi" w:cstheme="majorBidi"/>
          <w:b/>
          <w:bCs/>
          <w:rtl/>
          <w:lang w:bidi="ar-EG"/>
        </w:rPr>
        <w:t xml:space="preserve">  </w:t>
      </w:r>
      <w:r w:rsidRPr="00B97B9D">
        <w:rPr>
          <w:rFonts w:asciiTheme="majorBidi" w:hAnsiTheme="majorBidi" w:cstheme="majorBidi" w:hint="cs"/>
          <w:b/>
          <w:bCs/>
          <w:rtl/>
          <w:lang w:bidi="ar-EG"/>
        </w:rPr>
        <w:t xml:space="preserve">ب- </w:t>
      </w:r>
      <w:r w:rsidRPr="00B97B9D">
        <w:rPr>
          <w:rFonts w:asciiTheme="majorBidi" w:hAnsiTheme="majorBidi" w:cstheme="majorBidi"/>
          <w:b/>
          <w:bCs/>
          <w:rtl/>
          <w:lang w:bidi="ar-EG"/>
        </w:rPr>
        <w:t>الصفيحة العصبية</w:t>
      </w:r>
      <w:r w:rsidRPr="00B97B9D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</w:t>
      </w:r>
      <w:r w:rsidRPr="00B97B9D">
        <w:rPr>
          <w:rFonts w:asciiTheme="majorBidi" w:hAnsiTheme="majorBidi" w:cstheme="majorBidi"/>
          <w:b/>
          <w:bCs/>
          <w:rtl/>
          <w:lang w:bidi="ar-EG"/>
        </w:rPr>
        <w:t xml:space="preserve"> </w:t>
      </w:r>
      <w:r w:rsidRPr="00B97B9D">
        <w:rPr>
          <w:rFonts w:asciiTheme="majorBidi" w:hAnsiTheme="majorBidi" w:cstheme="majorBidi" w:hint="cs"/>
          <w:b/>
          <w:bCs/>
          <w:rtl/>
          <w:lang w:bidi="ar-EG"/>
        </w:rPr>
        <w:t xml:space="preserve">        ج-</w:t>
      </w:r>
      <w:r w:rsidRPr="00B97B9D">
        <w:rPr>
          <w:rFonts w:asciiTheme="majorBidi" w:hAnsiTheme="majorBidi" w:cstheme="majorBidi"/>
          <w:b/>
          <w:bCs/>
          <w:rtl/>
          <w:lang w:bidi="ar-EG"/>
        </w:rPr>
        <w:t xml:space="preserve"> الثنية العصبية </w:t>
      </w:r>
    </w:p>
    <w:p w14:paraId="474D74C7" w14:textId="459ED640" w:rsidR="00D61DFD" w:rsidRPr="00D61DFD" w:rsidRDefault="00D61DFD" w:rsidP="00D61DFD">
      <w:pPr>
        <w:pStyle w:val="ListParagraph"/>
        <w:numPr>
          <w:ilvl w:val="0"/>
          <w:numId w:val="23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D61DFD">
        <w:rPr>
          <w:rFonts w:asciiTheme="majorBidi" w:hAnsiTheme="majorBidi" w:cstheme="majorBidi"/>
          <w:b/>
          <w:bCs/>
          <w:rtl/>
          <w:lang w:bidi="ar-EG"/>
        </w:rPr>
        <w:t>الحبل الظهري والقطع الميزودرمية والمعي من أعضاء منشأها .......</w:t>
      </w:r>
      <w:r w:rsidRPr="00D61DFD">
        <w:rPr>
          <w:rFonts w:asciiTheme="majorBidi" w:hAnsiTheme="majorBidi" w:cstheme="majorBidi" w:hint="cs"/>
          <w:b/>
          <w:bCs/>
          <w:rtl/>
          <w:lang w:bidi="ar-EG"/>
        </w:rPr>
        <w:t>...........</w:t>
      </w:r>
    </w:p>
    <w:p w14:paraId="0185C07A" w14:textId="77777777" w:rsidR="00D61DFD" w:rsidRPr="00322530" w:rsidRDefault="00D61DFD" w:rsidP="00D61DFD">
      <w:pPr>
        <w:pStyle w:val="ListParagraph"/>
        <w:numPr>
          <w:ilvl w:val="0"/>
          <w:numId w:val="7"/>
        </w:numPr>
        <w:bidi/>
        <w:spacing w:after="0"/>
        <w:ind w:left="270" w:hanging="18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 w:hint="cs"/>
          <w:b/>
          <w:bCs/>
          <w:rtl/>
          <w:lang w:bidi="ar-EG"/>
        </w:rPr>
        <w:t>ا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لاكتودرم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الميزودرم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   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الإندودرم  </w:t>
      </w:r>
    </w:p>
    <w:p w14:paraId="0335B50E" w14:textId="141965D3" w:rsidR="00D61DFD" w:rsidRPr="00D61DFD" w:rsidRDefault="00D61DFD" w:rsidP="00D61DFD">
      <w:pPr>
        <w:pStyle w:val="ListParagraph"/>
        <w:numPr>
          <w:ilvl w:val="0"/>
          <w:numId w:val="23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D61DFD">
        <w:rPr>
          <w:rFonts w:asciiTheme="majorBidi" w:hAnsiTheme="majorBidi" w:cstheme="majorBidi"/>
          <w:b/>
          <w:bCs/>
          <w:rtl/>
          <w:lang w:bidi="ar-EG"/>
        </w:rPr>
        <w:t>تميز الحبل الظهري بأنه يحتوي ع خلايا ......</w:t>
      </w:r>
      <w:r w:rsidRPr="00D61DFD">
        <w:rPr>
          <w:rFonts w:asciiTheme="majorBidi" w:hAnsiTheme="majorBidi" w:cstheme="majorBidi" w:hint="cs"/>
          <w:b/>
          <w:bCs/>
          <w:rtl/>
          <w:lang w:bidi="ar-EG"/>
        </w:rPr>
        <w:t>.............</w:t>
      </w:r>
    </w:p>
    <w:p w14:paraId="3E6F9E6C" w14:textId="77777777" w:rsidR="00D61DFD" w:rsidRPr="00322530" w:rsidRDefault="00D61DFD" w:rsidP="00D61DFD">
      <w:pPr>
        <w:pStyle w:val="ListParagraph"/>
        <w:numPr>
          <w:ilvl w:val="0"/>
          <w:numId w:val="8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فجوية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دائرية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 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>ج-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لولبية  </w:t>
      </w:r>
    </w:p>
    <w:p w14:paraId="5B1D6D62" w14:textId="77777777" w:rsidR="00D61DFD" w:rsidRPr="00322530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>الحبل الظهري ينشأ من المنتصف الظهري ل.....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>...........</w:t>
      </w:r>
    </w:p>
    <w:p w14:paraId="12FA3986" w14:textId="77777777" w:rsidR="00D61DFD" w:rsidRPr="00322530" w:rsidRDefault="00D61DFD" w:rsidP="00D61DFD">
      <w:pPr>
        <w:pStyle w:val="ListParagraph"/>
        <w:numPr>
          <w:ilvl w:val="0"/>
          <w:numId w:val="9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الميزواندودرم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المعي القديم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>الاثنين مع</w:t>
      </w:r>
    </w:p>
    <w:p w14:paraId="247D72E4" w14:textId="77777777" w:rsidR="00D61DFD" w:rsidRPr="00322530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>القطع الميزودرمية تنمو لأعلي وللأسفل بين ...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>................</w:t>
      </w:r>
    </w:p>
    <w:p w14:paraId="7BAD6AEB" w14:textId="77777777" w:rsidR="00D61DFD" w:rsidRPr="00322530" w:rsidRDefault="00D61DFD" w:rsidP="00D61DFD">
      <w:pPr>
        <w:bidi/>
        <w:spacing w:after="0"/>
        <w:ind w:left="360" w:hanging="36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أ-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لاكتودرم والميزودرم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    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>الميزودرم والانتودرم</w:t>
      </w:r>
    </w:p>
    <w:p w14:paraId="46EBAE42" w14:textId="77777777" w:rsidR="00D61DFD" w:rsidRPr="00322530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>الاخصاب في الضفدعة ...... .</w:t>
      </w:r>
    </w:p>
    <w:p w14:paraId="5A89019A" w14:textId="77777777" w:rsidR="00D61DFD" w:rsidRPr="00322530" w:rsidRDefault="00D61DFD" w:rsidP="00D61DFD">
      <w:pPr>
        <w:pStyle w:val="ListParagraph"/>
        <w:numPr>
          <w:ilvl w:val="0"/>
          <w:numId w:val="10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 w:hint="cs"/>
          <w:b/>
          <w:bCs/>
          <w:rtl/>
          <w:lang w:bidi="ar-EG"/>
        </w:rPr>
        <w:t>خا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رجي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داخلي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الاثنين معا </w:t>
      </w:r>
    </w:p>
    <w:p w14:paraId="550F52CD" w14:textId="77777777" w:rsidR="00D61DFD" w:rsidRPr="00322530" w:rsidRDefault="00D61DFD" w:rsidP="00D61DFD">
      <w:pPr>
        <w:numPr>
          <w:ilvl w:val="0"/>
          <w:numId w:val="23"/>
        </w:numPr>
        <w:bidi/>
        <w:spacing w:after="0"/>
        <w:contextualSpacing/>
        <w:jc w:val="left"/>
        <w:rPr>
          <w:rFonts w:asciiTheme="majorBidi" w:hAnsiTheme="majorBidi" w:cstheme="majorBidi"/>
          <w:b/>
          <w:bCs/>
          <w:lang w:bidi="ar-EG"/>
        </w:rPr>
      </w:pPr>
      <w:r w:rsidRPr="009329B2">
        <w:rPr>
          <w:rFonts w:asciiTheme="majorBidi" w:hAnsiTheme="majorBidi" w:cstheme="majorBidi"/>
          <w:b/>
          <w:bCs/>
          <w:rtl/>
          <w:lang w:bidi="ar-EG"/>
        </w:rPr>
        <w:t>البيضة غير المخصبة في الضفدعة  تكون ........ . .</w:t>
      </w:r>
    </w:p>
    <w:p w14:paraId="47E864DA" w14:textId="77777777" w:rsidR="00D61DFD" w:rsidRPr="00322530" w:rsidRDefault="00D61DFD" w:rsidP="00D61DFD">
      <w:pPr>
        <w:pStyle w:val="ListParagraph"/>
        <w:numPr>
          <w:ilvl w:val="0"/>
          <w:numId w:val="11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ذيلية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مركزية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متجانسة </w:t>
      </w:r>
    </w:p>
    <w:p w14:paraId="3971EBFE" w14:textId="77777777" w:rsidR="00D61DFD" w:rsidRPr="00322530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>تتميز البيضة المخصبة عن البيضة غير المخصبة  بأنها تحتوي علي   . ........ .</w:t>
      </w:r>
    </w:p>
    <w:p w14:paraId="62773F38" w14:textId="77777777" w:rsidR="00D61DFD" w:rsidRPr="00322530" w:rsidRDefault="00D61DFD" w:rsidP="00D61DFD">
      <w:pPr>
        <w:pStyle w:val="ListParagraph"/>
        <w:numPr>
          <w:ilvl w:val="0"/>
          <w:numId w:val="12"/>
        </w:numPr>
        <w:bidi/>
        <w:spacing w:after="0"/>
        <w:ind w:left="180" w:hanging="18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صبغة سوداء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هلال سنجابي    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الاثنين معا </w:t>
      </w:r>
    </w:p>
    <w:p w14:paraId="13C14048" w14:textId="77777777" w:rsidR="00D61DFD" w:rsidRPr="00322530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>الانقسام الرابع والخامس في السهيم .......</w:t>
      </w:r>
    </w:p>
    <w:p w14:paraId="77CBC413" w14:textId="77777777" w:rsidR="00D61DFD" w:rsidRPr="00322530" w:rsidRDefault="00D61DFD" w:rsidP="00D61DFD">
      <w:pPr>
        <w:pStyle w:val="ListParagraph"/>
        <w:numPr>
          <w:ilvl w:val="0"/>
          <w:numId w:val="13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lang w:bidi="ar-EG"/>
        </w:rPr>
      </w:pPr>
      <w:r w:rsidRPr="00322530">
        <w:rPr>
          <w:rFonts w:asciiTheme="majorBidi" w:hAnsiTheme="majorBidi" w:cstheme="majorBidi"/>
          <w:b/>
          <w:bCs/>
          <w:rtl/>
          <w:lang w:bidi="ar-EG"/>
        </w:rPr>
        <w:t>مزدوج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ب-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فردي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                     </w:t>
      </w:r>
      <w:r>
        <w:rPr>
          <w:rFonts w:asciiTheme="majorBidi" w:hAnsiTheme="majorBidi" w:cstheme="majorBidi" w:hint="cs"/>
          <w:b/>
          <w:bCs/>
          <w:rtl/>
          <w:lang w:bidi="ar-EG"/>
        </w:rPr>
        <w:t xml:space="preserve">    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       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   </w:t>
      </w:r>
      <w:r w:rsidRPr="00322530">
        <w:rPr>
          <w:rFonts w:asciiTheme="majorBidi" w:hAnsiTheme="majorBidi" w:cstheme="majorBidi" w:hint="cs"/>
          <w:b/>
          <w:bCs/>
          <w:rtl/>
          <w:lang w:bidi="ar-EG"/>
        </w:rPr>
        <w:t xml:space="preserve">ج- </w:t>
      </w:r>
      <w:r w:rsidRPr="00322530">
        <w:rPr>
          <w:rFonts w:asciiTheme="majorBidi" w:hAnsiTheme="majorBidi" w:cstheme="majorBidi"/>
          <w:b/>
          <w:bCs/>
          <w:rtl/>
          <w:lang w:bidi="ar-EG"/>
        </w:rPr>
        <w:t xml:space="preserve">غيرذلك  </w:t>
      </w:r>
    </w:p>
    <w:p w14:paraId="5F2DF666" w14:textId="77777777" w:rsidR="00D61DFD" w:rsidRPr="00B06CD3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الانقسام الرابع في الضفدعة يتكون .......فلجة . .</w:t>
      </w:r>
    </w:p>
    <w:p w14:paraId="01529DAC" w14:textId="77777777" w:rsidR="00D61DFD" w:rsidRPr="00B06CD3" w:rsidRDefault="00D61DFD" w:rsidP="00D61DFD">
      <w:pPr>
        <w:pStyle w:val="ListParagraph"/>
        <w:numPr>
          <w:ilvl w:val="0"/>
          <w:numId w:val="14"/>
        </w:numPr>
        <w:bidi/>
        <w:spacing w:after="0"/>
        <w:ind w:left="180" w:hanging="180"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١٨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          ب-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١٠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          ج-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١٦</w:t>
      </w:r>
    </w:p>
    <w:p w14:paraId="59777133" w14:textId="77777777" w:rsidR="00D61DFD" w:rsidRPr="00B06CD3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تسمي الجاسترولة النهائية بمرحلة       </w:t>
      </w:r>
    </w:p>
    <w:p w14:paraId="563EA7B0" w14:textId="77777777" w:rsidR="00D61DFD" w:rsidRPr="00B06CD3" w:rsidRDefault="00D61DFD" w:rsidP="00D61DFD">
      <w:pPr>
        <w:pStyle w:val="ListParagraph"/>
        <w:numPr>
          <w:ilvl w:val="0"/>
          <w:numId w:val="15"/>
        </w:numPr>
        <w:bidi/>
        <w:spacing w:after="0"/>
        <w:ind w:left="180" w:hanging="180"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المعي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ب-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السدادة المحية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ج-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البلاستوسيل</w:t>
      </w:r>
    </w:p>
    <w:p w14:paraId="3CB40166" w14:textId="77777777" w:rsidR="00D61DFD" w:rsidRPr="00B06CD3" w:rsidRDefault="00D61DF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...................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.......هي المسئولة عن لون العين   </w:t>
      </w:r>
    </w:p>
    <w:p w14:paraId="60A68690" w14:textId="77777777" w:rsidR="00D61DFD" w:rsidRPr="00B06CD3" w:rsidRDefault="00D61DFD" w:rsidP="00D61DFD">
      <w:pPr>
        <w:pStyle w:val="ListParagraph"/>
        <w:numPr>
          <w:ilvl w:val="0"/>
          <w:numId w:val="16"/>
        </w:numPr>
        <w:bidi/>
        <w:spacing w:after="0"/>
        <w:ind w:left="270" w:hanging="270"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عدسة اللوحاء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ب-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عدسة العين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ج-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قزحية العين  </w:t>
      </w:r>
    </w:p>
    <w:p w14:paraId="6F851A5A" w14:textId="77777777" w:rsidR="00D61DFD" w:rsidRPr="00B06CD3" w:rsidRDefault="00D61DFD" w:rsidP="00D61DFD">
      <w:pPr>
        <w:numPr>
          <w:ilvl w:val="0"/>
          <w:numId w:val="23"/>
        </w:numPr>
        <w:bidi/>
        <w:spacing w:after="0"/>
        <w:contextualSpacing/>
        <w:jc w:val="left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طبقه الاكتودرم المواجهة لعدسة العين تكون ..... </w:t>
      </w:r>
    </w:p>
    <w:p w14:paraId="1E3CFE17" w14:textId="6C0C9B2A" w:rsidR="00D61DFD" w:rsidRPr="00B06CD3" w:rsidRDefault="00B06CD3" w:rsidP="00B06CD3">
      <w:pPr>
        <w:tabs>
          <w:tab w:val="left" w:pos="7560"/>
        </w:tabs>
        <w:spacing w:after="0"/>
        <w:jc w:val="right"/>
        <w:rPr>
          <w:rFonts w:asciiTheme="majorBidi" w:hAnsiTheme="majorBidi" w:cs="Times New Roman"/>
          <w:b/>
          <w:bCs/>
          <w:color w:val="000000" w:themeColor="text1"/>
          <w:sz w:val="24"/>
          <w:szCs w:val="24"/>
          <w:u w:val="single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أ-</w:t>
      </w:r>
      <w:r w:rsidR="00D61DFD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عدسة العين </w:t>
      </w:r>
      <w:r w:rsidR="00D61DF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</w:t>
      </w:r>
      <w:r w:rsidR="00D61DFD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</w:t>
      </w:r>
      <w:r w:rsidR="00D61DF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ب- </w:t>
      </w:r>
      <w:r w:rsidR="00D61DFD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قرنية العين  </w:t>
      </w:r>
      <w:r w:rsidR="00D61DF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 ج- </w:t>
      </w:r>
      <w:r w:rsidR="00D61DFD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قزحية العين</w:t>
      </w:r>
    </w:p>
    <w:p w14:paraId="3C8BD7F5" w14:textId="4349F29C" w:rsidR="00FE5904" w:rsidRPr="00B06CD3" w:rsidRDefault="00FE5904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>يتكون الغشاء البلازمي من</w:t>
      </w:r>
      <w:r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>: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</w:t>
      </w:r>
    </w:p>
    <w:p w14:paraId="5BE8B3C9" w14:textId="6113BE1C" w:rsidR="00FE5904" w:rsidRPr="00B06CD3" w:rsidRDefault="00FE5904" w:rsidP="00D61DFD">
      <w:pPr>
        <w:spacing w:after="0"/>
        <w:jc w:val="right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>أ- بروتينات مطمورة في طبقة ثنائية من الكربوهيدرات</w:t>
      </w:r>
      <w:r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4E7FD8" w:rsidRPr="00B06CD3">
        <w:rPr>
          <w:rFonts w:asciiTheme="majorBidi" w:hAnsiTheme="majorBidi" w:cstheme="majorBidi"/>
          <w:b/>
          <w:bCs/>
          <w:color w:val="000000" w:themeColor="text1"/>
        </w:rPr>
        <w:t xml:space="preserve">                  </w:t>
      </w:r>
    </w:p>
    <w:p w14:paraId="09460170" w14:textId="77777777" w:rsidR="00FE5904" w:rsidRPr="00B06CD3" w:rsidRDefault="00FE5904" w:rsidP="004E7FD8">
      <w:pPr>
        <w:spacing w:after="0"/>
        <w:jc w:val="right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>ب- بروتينات مطمورة في طبقة ثنائية من البروتينات</w:t>
      </w:r>
    </w:p>
    <w:p w14:paraId="6770C043" w14:textId="569A93CA" w:rsidR="00FE5904" w:rsidRPr="00B06CD3" w:rsidRDefault="00FE5904" w:rsidP="004E7FD8">
      <w:pPr>
        <w:bidi/>
        <w:spacing w:after="0"/>
        <w:rPr>
          <w:rFonts w:asciiTheme="majorBidi" w:hAnsiTheme="majorBidi" w:cs="Times New Roman"/>
          <w:b/>
          <w:bCs/>
          <w:color w:val="000000" w:themeColor="text1"/>
          <w:rtl/>
        </w:rPr>
      </w:pP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>ج- بروتينات مطمورة في طبقة ثنائية من الفوسفوليبيدات</w:t>
      </w:r>
    </w:p>
    <w:p w14:paraId="1390395E" w14:textId="28976E1F" w:rsidR="00D7338C" w:rsidRPr="00B06CD3" w:rsidRDefault="00D7338C" w:rsidP="00D61DFD">
      <w:pPr>
        <w:pStyle w:val="ListParagraph"/>
        <w:numPr>
          <w:ilvl w:val="0"/>
          <w:numId w:val="23"/>
        </w:numPr>
        <w:bidi/>
        <w:spacing w:after="0"/>
        <w:rPr>
          <w:rFonts w:asciiTheme="majorBidi" w:hAnsiTheme="majorBidi" w:cs="Times New Roman"/>
          <w:b/>
          <w:bCs/>
          <w:color w:val="000000" w:themeColor="text1"/>
          <w:rtl/>
        </w:rPr>
      </w:pP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 xml:space="preserve">نقل المواد من خلال ناقل بروتيني من التركيز الأعلى الى التركيز الأقل بدون الاحتياج الى الطاقة.    </w:t>
      </w:r>
      <w:r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 xml:space="preserve">                                                              </w:t>
      </w:r>
    </w:p>
    <w:p w14:paraId="103EEE71" w14:textId="7AB5AA52" w:rsidR="00AF7DBC" w:rsidRPr="00B06CD3" w:rsidRDefault="00AF7DBC" w:rsidP="004E7FD8">
      <w:pPr>
        <w:pStyle w:val="ListParagraph"/>
        <w:tabs>
          <w:tab w:val="left" w:pos="9090"/>
          <w:tab w:val="left" w:pos="9180"/>
        </w:tabs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أ- </w:t>
      </w:r>
      <w:r w:rsidR="004B6C6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النقل السلبي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ب- </w:t>
      </w:r>
      <w:r w:rsidR="004B6C6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النقل الميسر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ج-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النقل النشط</w:t>
      </w:r>
    </w:p>
    <w:p w14:paraId="056DC261" w14:textId="366192EE" w:rsidR="00AF7DBC" w:rsidRPr="00B06CD3" w:rsidRDefault="0022004D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المالتوز من السكريات:</w:t>
      </w:r>
    </w:p>
    <w:p w14:paraId="73324071" w14:textId="77FA1CFF" w:rsidR="00AF7DBC" w:rsidRPr="00B06CD3" w:rsidRDefault="00AF7DBC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أ- ا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لاحادية               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ب- ال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ثنائية                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ج- ا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المتعددة</w:t>
      </w:r>
    </w:p>
    <w:p w14:paraId="494B765D" w14:textId="0BEB2C5D" w:rsidR="00AF7DBC" w:rsidRPr="00B06CD3" w:rsidRDefault="003231EF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من العضيات غير الغشائية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:</w:t>
      </w:r>
    </w:p>
    <w:p w14:paraId="70BBB703" w14:textId="6F654318" w:rsidR="00AF7DBC" w:rsidRPr="00B06CD3" w:rsidRDefault="00AF7DBC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أ-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الميتوكوندريا                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</w:t>
      </w:r>
      <w:r w:rsidR="0022004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ب-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</w:t>
      </w:r>
      <w:r w:rsidR="007202F2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ليسوسوم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ج- </w:t>
      </w:r>
      <w:r w:rsidR="00713788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السنتروسوم</w:t>
      </w:r>
    </w:p>
    <w:p w14:paraId="1A35F1DD" w14:textId="505136F0" w:rsidR="00FE5904" w:rsidRPr="00B06CD3" w:rsidRDefault="00FE5904" w:rsidP="00D61DFD">
      <w:pPr>
        <w:pStyle w:val="ListParagraph"/>
        <w:numPr>
          <w:ilvl w:val="0"/>
          <w:numId w:val="23"/>
        </w:numPr>
        <w:bidi/>
        <w:jc w:val="lef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يبدأ الانقسام الميتوزي في المرحلة:</w:t>
      </w:r>
    </w:p>
    <w:p w14:paraId="46AD69A6" w14:textId="689261C5" w:rsidR="00B24461" w:rsidRPr="00B06CD3" w:rsidRDefault="00FE5904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أ-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الاستوائية                </w:t>
      </w:r>
      <w:r w:rsidR="00B24461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</w:t>
      </w:r>
      <w:r w:rsidR="00B24461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ب-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البينية             </w:t>
      </w:r>
      <w:r w:rsidR="00B24461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ج-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 التمهيدية</w:t>
      </w:r>
    </w:p>
    <w:p w14:paraId="67C1C23D" w14:textId="2DCD04EE" w:rsidR="00B24461" w:rsidRPr="00B06CD3" w:rsidRDefault="00B24461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>يوجد</w:t>
      </w:r>
      <w:r w:rsidRPr="00B06CD3">
        <w:rPr>
          <w:rFonts w:asciiTheme="majorBidi" w:hAnsiTheme="majorBidi" w:cstheme="majorBidi"/>
          <w:b/>
          <w:bCs/>
          <w:color w:val="000000" w:themeColor="text1"/>
        </w:rPr>
        <w:t xml:space="preserve"> DNA  </w:t>
      </w: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>خارج النواة في</w:t>
      </w:r>
      <w:r w:rsidRPr="00B06CD3">
        <w:rPr>
          <w:rFonts w:asciiTheme="majorBidi" w:hAnsiTheme="majorBidi" w:cstheme="majorBidi"/>
          <w:b/>
          <w:bCs/>
          <w:color w:val="000000" w:themeColor="text1"/>
        </w:rPr>
        <w:t>:</w:t>
      </w:r>
    </w:p>
    <w:p w14:paraId="49761850" w14:textId="50F95D72" w:rsidR="00175F0C" w:rsidRPr="00B06CD3" w:rsidRDefault="00B24461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>أ-</w:t>
      </w: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 xml:space="preserve"> المتوكوندريا                     </w:t>
      </w:r>
      <w:r w:rsidR="00F41B8D"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 xml:space="preserve">                            </w:t>
      </w: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 xml:space="preserve">  ب</w:t>
      </w:r>
      <w:r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>-</w:t>
      </w: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 xml:space="preserve"> الريبوسومات         </w:t>
      </w:r>
      <w:r w:rsidR="00F41B8D"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 xml:space="preserve">             </w:t>
      </w: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 xml:space="preserve">     </w:t>
      </w:r>
      <w:r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>ج-</w:t>
      </w:r>
      <w:r w:rsidRPr="00B06CD3">
        <w:rPr>
          <w:rFonts w:asciiTheme="majorBidi" w:hAnsiTheme="majorBidi" w:cs="Times New Roman"/>
          <w:b/>
          <w:bCs/>
          <w:color w:val="000000" w:themeColor="text1"/>
          <w:rtl/>
        </w:rPr>
        <w:t xml:space="preserve">  الشبكة الاندويلازمي</w:t>
      </w:r>
      <w:r w:rsidRPr="00B06CD3">
        <w:rPr>
          <w:rFonts w:asciiTheme="majorBidi" w:hAnsiTheme="majorBidi" w:cs="Times New Roman" w:hint="cs"/>
          <w:b/>
          <w:bCs/>
          <w:color w:val="000000" w:themeColor="text1"/>
          <w:rtl/>
        </w:rPr>
        <w:t>ة</w:t>
      </w:r>
    </w:p>
    <w:p w14:paraId="2F67468D" w14:textId="1E08EFBF" w:rsidR="00B96A31" w:rsidRPr="00B06CD3" w:rsidRDefault="00B96A31" w:rsidP="00D61DFD">
      <w:pPr>
        <w:pStyle w:val="ListParagraph"/>
        <w:numPr>
          <w:ilvl w:val="0"/>
          <w:numId w:val="23"/>
        </w:numPr>
        <w:bidi/>
        <w:jc w:val="lef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تخرج الليسوسومات كحويصلات افرازية من:</w:t>
      </w:r>
    </w:p>
    <w:p w14:paraId="08D3C5E1" w14:textId="4D98917A" w:rsidR="00B96A31" w:rsidRPr="00B06CD3" w:rsidRDefault="00B96A31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أ- الشبكة الاندوبلازمية الناعمة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     ب- جهاز جولجي                 ج- الشبكة الندوبلازمية الخشنة</w:t>
      </w:r>
    </w:p>
    <w:p w14:paraId="0567C783" w14:textId="56E42275" w:rsidR="00FD1CE1" w:rsidRPr="00B06CD3" w:rsidRDefault="00FD1CE1" w:rsidP="00D61DFD">
      <w:pPr>
        <w:pStyle w:val="ListParagraph"/>
        <w:numPr>
          <w:ilvl w:val="0"/>
          <w:numId w:val="23"/>
        </w:numPr>
        <w:bidi/>
        <w:spacing w:after="0"/>
        <w:jc w:val="left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="Arial" w:eastAsiaTheme="minorEastAsia" w:hAnsi="Arial" w:cs="Arial"/>
          <w:b/>
          <w:bCs/>
          <w:color w:val="000000" w:themeColor="text1"/>
          <w:kern w:val="24"/>
          <w:rtl/>
        </w:rPr>
        <w:t xml:space="preserve"> 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تساعد ............................................. في تكوين الريبوسومات.</w:t>
      </w:r>
    </w:p>
    <w:p w14:paraId="32014C40" w14:textId="0B30E849" w:rsidR="00175F0C" w:rsidRPr="00B06CD3" w:rsidRDefault="00FD1CE1" w:rsidP="00D74449">
      <w:pPr>
        <w:pStyle w:val="ListParagraph"/>
        <w:spacing w:after="0"/>
        <w:ind w:left="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أ-</w:t>
      </w:r>
      <w:r w:rsidR="00D74449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جهاز جولجي                 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ب- ا</w:t>
      </w:r>
      <w:r w:rsidR="003231E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لنوية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</w:t>
      </w:r>
      <w:r w:rsidR="00D74449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ج- </w:t>
      </w:r>
      <w:r w:rsidR="00D74449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الشبكة الاندوبلازمية</w:t>
      </w:r>
    </w:p>
    <w:p w14:paraId="7A574181" w14:textId="642F121A" w:rsidR="00A51998" w:rsidRPr="00B06CD3" w:rsidRDefault="00D61DFD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lastRenderedPageBreak/>
        <w:t>23</w:t>
      </w:r>
      <w:r w:rsidR="00A51998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-تتميز الشبكة الاندوبلازمية ال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خشنة</w:t>
      </w:r>
      <w:r w:rsidR="00A51998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بوجود..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.....................</w:t>
      </w:r>
      <w:r w:rsidR="00A51998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</w:t>
      </w:r>
    </w:p>
    <w:p w14:paraId="19546B93" w14:textId="67D36CF8" w:rsidR="00A51998" w:rsidRPr="00B06CD3" w:rsidRDefault="00A51998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أ- الريبوسومات          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ب-</w:t>
      </w:r>
      <w:r w:rsidR="003C1E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دهون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ج- </w:t>
      </w:r>
      <w:r w:rsidR="003C1E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خلايا صبغية</w:t>
      </w:r>
    </w:p>
    <w:p w14:paraId="18E2BA41" w14:textId="2BB915AE" w:rsidR="003C1E15" w:rsidRPr="00B06CD3" w:rsidRDefault="00D61DFD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t>24</w:t>
      </w:r>
      <w:r w:rsidR="003C1E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-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تلعب ...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............................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.....دور هام فى انقسام الخلية</w:t>
      </w:r>
      <w:r w:rsidR="00A378B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</w:t>
      </w:r>
    </w:p>
    <w:p w14:paraId="7176D18A" w14:textId="20F5212B" w:rsidR="00F5398F" w:rsidRPr="00B06CD3" w:rsidRDefault="00F5398F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أ-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السنترومير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ب- ا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لليسوسومات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ج- السنتروسوم</w:t>
      </w:r>
    </w:p>
    <w:p w14:paraId="395C3629" w14:textId="4EBA2870" w:rsidR="003C1E15" w:rsidRPr="00B06CD3" w:rsidRDefault="00D61DFD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t>25</w:t>
      </w:r>
      <w:r w:rsidR="003C1E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-الريبوسومات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هي </w:t>
      </w:r>
      <w:r w:rsidR="003C1E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مركز تخليق..............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..................</w:t>
      </w:r>
      <w:r w:rsidR="003C1E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</w:t>
      </w:r>
    </w:p>
    <w:p w14:paraId="18887E5C" w14:textId="4B5DF762" w:rsidR="003C1E15" w:rsidRPr="00B06CD3" w:rsidRDefault="003C1E15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أ- ال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بروتينات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</w:t>
      </w:r>
      <w:r w:rsidR="007202F2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</w:t>
      </w:r>
      <w:r w:rsidR="007202F2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ب- ال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دهون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ج- الاحماض النووية</w:t>
      </w:r>
    </w:p>
    <w:p w14:paraId="10C3FBF5" w14:textId="0AF87A23" w:rsidR="00F5398F" w:rsidRPr="00B06CD3" w:rsidRDefault="00D61DFD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t>26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-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....................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............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......له دور هام فى تكوين ذيل الحيوان المنوي</w:t>
      </w:r>
      <w:r w:rsidR="00A378B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</w:t>
      </w:r>
    </w:p>
    <w:p w14:paraId="35287558" w14:textId="259B88C2" w:rsidR="00F5398F" w:rsidRPr="00B06CD3" w:rsidRDefault="00F5398F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أ-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الميتوكوندريا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ب- ال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سنتروسوم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ج-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جهاز جولجي</w:t>
      </w:r>
    </w:p>
    <w:p w14:paraId="0F1034DB" w14:textId="078F1A92" w:rsidR="00F5398F" w:rsidRPr="00B06CD3" w:rsidRDefault="00D61DFD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val="en-AU"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t>27</w:t>
      </w:r>
      <w:r w:rsidR="00F5398F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-</w:t>
      </w:r>
      <w:r w:rsidR="00FD1CE1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>........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>..................</w:t>
      </w:r>
      <w:r w:rsidR="00FD1CE1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>.... له دور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 xml:space="preserve"> </w:t>
      </w:r>
      <w:r w:rsidR="00FD1CE1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 xml:space="preserve">فى </w:t>
      </w:r>
      <w:r w:rsidR="00D34693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 xml:space="preserve">التخلص من العضيات الميتة </w:t>
      </w:r>
      <w:r w:rsidR="00FD1CE1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AU" w:bidi="ar-EG"/>
        </w:rPr>
        <w:t>داخل الخلية.</w:t>
      </w:r>
    </w:p>
    <w:p w14:paraId="25344FFD" w14:textId="2E04E916" w:rsidR="00FD1CE1" w:rsidRPr="00B06CD3" w:rsidRDefault="00FD1CE1" w:rsidP="004E7FD8">
      <w:pPr>
        <w:pStyle w:val="ListParagraph"/>
        <w:spacing w:after="0"/>
        <w:ind w:left="1080"/>
        <w:jc w:val="right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أ- جهاز جولجى 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ب- الميتوكندريا                      </w:t>
      </w:r>
      <w:r w:rsidR="00F41B8D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ج- الليسوسومات</w:t>
      </w:r>
    </w:p>
    <w:p w14:paraId="4D18EC76" w14:textId="68A28F6D" w:rsidR="00B96A31" w:rsidRPr="00B06CD3" w:rsidRDefault="00D61DFD" w:rsidP="004E7FD8">
      <w:pPr>
        <w:tabs>
          <w:tab w:val="right" w:pos="48"/>
          <w:tab w:val="right" w:pos="190"/>
          <w:tab w:val="right" w:pos="332"/>
        </w:tabs>
        <w:bidi/>
        <w:spacing w:after="0"/>
        <w:ind w:firstLine="48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t>28</w:t>
      </w:r>
      <w:r w:rsidR="00FD1CE1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-</w:t>
      </w:r>
      <w:r w:rsidR="00FD1CE1" w:rsidRPr="00B06CD3">
        <w:rPr>
          <w:b/>
          <w:bCs/>
          <w:color w:val="000000" w:themeColor="text1"/>
          <w:rtl/>
        </w:rPr>
        <w:t xml:space="preserve"> </w:t>
      </w:r>
      <w:bookmarkStart w:id="0" w:name="_Hlk91056652"/>
      <w:bookmarkStart w:id="1" w:name="_Hlk91056755"/>
      <w:r w:rsidR="00B96A31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يؤدي الانقسام الميتوزي الى تكوين:</w:t>
      </w:r>
    </w:p>
    <w:p w14:paraId="50343F89" w14:textId="77777777" w:rsidR="00B96A31" w:rsidRPr="00B06CD3" w:rsidRDefault="00B96A31" w:rsidP="004E7FD8">
      <w:pPr>
        <w:tabs>
          <w:tab w:val="right" w:pos="48"/>
          <w:tab w:val="right" w:pos="190"/>
          <w:tab w:val="right" w:pos="332"/>
        </w:tabs>
        <w:bidi/>
        <w:spacing w:after="0"/>
        <w:ind w:firstLine="48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أ- خليتان بها نصف عدد الكروموسومات.          </w:t>
      </w:r>
    </w:p>
    <w:p w14:paraId="7F764E58" w14:textId="6189D20B" w:rsidR="00B96A31" w:rsidRPr="00B06CD3" w:rsidRDefault="00B96A31" w:rsidP="00F02752">
      <w:pPr>
        <w:pStyle w:val="ListParagraph"/>
        <w:numPr>
          <w:ilvl w:val="0"/>
          <w:numId w:val="2"/>
        </w:numPr>
        <w:tabs>
          <w:tab w:val="right" w:pos="48"/>
          <w:tab w:val="right" w:pos="190"/>
          <w:tab w:val="right" w:pos="332"/>
        </w:tabs>
        <w:bidi/>
        <w:spacing w:after="0"/>
        <w:ind w:hanging="720"/>
        <w:rPr>
          <w:rFonts w:asciiTheme="majorBidi" w:hAnsiTheme="majorBidi" w:cstheme="majorBidi"/>
          <w:b/>
          <w:bCs/>
          <w:color w:val="000000" w:themeColor="text1"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خليتان بها نفس عدد الكروموسومات في خلية الام.</w:t>
      </w:r>
    </w:p>
    <w:p w14:paraId="12493B12" w14:textId="07CA6EFD" w:rsidR="00B96A31" w:rsidRPr="00B06CD3" w:rsidRDefault="00B96A31" w:rsidP="00F02752">
      <w:pPr>
        <w:numPr>
          <w:ilvl w:val="0"/>
          <w:numId w:val="1"/>
        </w:numPr>
        <w:tabs>
          <w:tab w:val="right" w:pos="48"/>
          <w:tab w:val="right" w:pos="190"/>
          <w:tab w:val="right" w:pos="332"/>
        </w:tabs>
        <w:bidi/>
        <w:spacing w:after="0"/>
        <w:ind w:hanging="720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4 خلايا بها نصف عدد الكروموسومات.</w:t>
      </w:r>
      <w:bookmarkEnd w:id="0"/>
      <w:bookmarkEnd w:id="1"/>
    </w:p>
    <w:p w14:paraId="363D46DE" w14:textId="6E26B664" w:rsidR="00B751A1" w:rsidRPr="00B06CD3" w:rsidRDefault="00D61DFD" w:rsidP="00B751A1">
      <w:pPr>
        <w:bidi/>
        <w:spacing w:after="0" w:line="240" w:lineRule="atLeast"/>
        <w:jc w:val="left"/>
        <w:rPr>
          <w:rFonts w:ascii="Times New Roman" w:eastAsia="Times New Roman" w:hAnsi="Times New Roman" w:cs="Times New Roman"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29</w:t>
      </w:r>
      <w:r w:rsidR="00B96A31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- </w:t>
      </w:r>
      <w:r w:rsidR="00B751A1"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يتم تكوين </w:t>
      </w:r>
      <w:r w:rsidR="00A43D0E"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  <w:lang w:eastAsia="en-GB"/>
        </w:rPr>
        <w:t>االأحماض الأمينية</w:t>
      </w:r>
      <w:r w:rsidR="00B751A1"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bidi="ar-EG"/>
        </w:rPr>
        <w:t xml:space="preserve"> من </w:t>
      </w:r>
      <w:r w:rsidR="00A43D0E" w:rsidRPr="00B06CD3">
        <w:rPr>
          <w:rFonts w:ascii="Times New Roman" w:eastAsia="Times New Roman" w:hAnsi="Times New Roman" w:cs="Times New Roman"/>
          <w:b/>
          <w:color w:val="000000" w:themeColor="text1"/>
        </w:rPr>
        <w:t>mRNA</w:t>
      </w:r>
      <w:r w:rsidR="00B751A1"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bidi="ar-EG"/>
        </w:rPr>
        <w:t xml:space="preserve"> في عملية</w:t>
      </w:r>
      <w:r w:rsidR="00B751A1" w:rsidRPr="00B06CD3">
        <w:rPr>
          <w:rFonts w:ascii="Times New Roman" w:eastAsia="Times New Roman" w:hAnsi="Times New Roman" w:cs="Times New Roman"/>
          <w:bCs/>
          <w:color w:val="000000" w:themeColor="text1"/>
          <w:lang w:bidi="ar-EG"/>
        </w:rPr>
        <w:t>:</w:t>
      </w:r>
    </w:p>
    <w:p w14:paraId="5520F339" w14:textId="7713DD11" w:rsidR="00B751A1" w:rsidRPr="00B06CD3" w:rsidRDefault="00B751A1" w:rsidP="00F02752">
      <w:pPr>
        <w:pStyle w:val="ListParagraph"/>
        <w:numPr>
          <w:ilvl w:val="0"/>
          <w:numId w:val="19"/>
        </w:numPr>
        <w:tabs>
          <w:tab w:val="right" w:pos="3403"/>
        </w:tabs>
        <w:bidi/>
        <w:spacing w:after="0" w:line="240" w:lineRule="atLeast"/>
        <w:ind w:left="270" w:hanging="180"/>
        <w:jc w:val="left"/>
        <w:rPr>
          <w:rFonts w:ascii="Times New Roman" w:eastAsia="Times New Roman" w:hAnsi="Times New Roman" w:cs="Times New Roman"/>
          <w:bCs/>
          <w:color w:val="000000" w:themeColor="text1"/>
          <w:rtl/>
        </w:rPr>
      </w:pP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  التضاعف                  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</w:rPr>
        <w:t xml:space="preserve">                      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</w:rPr>
        <w:t xml:space="preserve">ب-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 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bidi="ar-EG"/>
        </w:rPr>
        <w:t>النسخ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 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</w:rPr>
        <w:t xml:space="preserve">                       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     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</w:rPr>
        <w:t xml:space="preserve">ج-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</w:rPr>
        <w:t xml:space="preserve">  الترجمة           </w:t>
      </w:r>
    </w:p>
    <w:p w14:paraId="1C97DEEA" w14:textId="1985F26B" w:rsidR="00C44C66" w:rsidRPr="00B06CD3" w:rsidRDefault="00D61DFD" w:rsidP="00B751A1">
      <w:pPr>
        <w:pStyle w:val="ListParagraph"/>
        <w:bidi/>
        <w:spacing w:after="0"/>
        <w:ind w:left="1080" w:hanging="1080"/>
        <w:jc w:val="left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30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-</w:t>
      </w:r>
      <w:r w:rsidR="00C44C66"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C44A15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تتكون قطع اوكازاكي على ........................... و ترتبط معا بواسطة..........................</w:t>
      </w:r>
    </w:p>
    <w:p w14:paraId="4AA01B95" w14:textId="7D9E0311" w:rsidR="00C44A15" w:rsidRPr="00B06CD3" w:rsidRDefault="004A770F" w:rsidP="000C30D6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lang w:val="en-GB"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أ- </w:t>
      </w:r>
      <w:r w:rsidR="00C44A15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الشريط القائد، البوليميريز       </w:t>
      </w:r>
      <w:r w:rsidR="000C30D6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        </w:t>
      </w:r>
      <w:r w:rsidR="00C44A15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ب- </w:t>
      </w:r>
      <w:r w:rsidR="00C44A15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>mRNA</w:t>
      </w:r>
      <w:r w:rsidR="00C44A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، الكودون المضاد</w:t>
      </w:r>
      <w:r w:rsidR="000C30D6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ج-</w:t>
      </w:r>
      <w:r w:rsidR="00C44A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الشريط التابع ، </w:t>
      </w:r>
      <w:r w:rsidR="00C44A15"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ligase</w:t>
      </w:r>
      <w:r w:rsidR="00C44A1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                            </w:t>
      </w:r>
    </w:p>
    <w:p w14:paraId="232886CA" w14:textId="226FF053" w:rsidR="001B66B4" w:rsidRPr="00B06CD3" w:rsidRDefault="00D61DFD" w:rsidP="005162E4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31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- </w:t>
      </w:r>
      <w:r w:rsidR="00C44C66"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5162E4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اي من أنواع </w:t>
      </w:r>
      <w:r w:rsidR="00A43D0E" w:rsidRPr="00B06CD3">
        <w:rPr>
          <w:rFonts w:asciiTheme="majorBidi" w:hAnsiTheme="majorBidi" w:cstheme="majorBidi"/>
          <w:b/>
          <w:bCs/>
          <w:color w:val="000000" w:themeColor="text1"/>
        </w:rPr>
        <w:t>RNA</w:t>
      </w:r>
      <w:r w:rsidR="00A43D0E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التالية مدعوم بالبروتينات؟</w:t>
      </w:r>
    </w:p>
    <w:p w14:paraId="62C9A3F3" w14:textId="762BC303" w:rsidR="00A43D0E" w:rsidRPr="00B06CD3" w:rsidRDefault="00A43D0E" w:rsidP="00F02752">
      <w:pPr>
        <w:pStyle w:val="ListParagraph"/>
        <w:numPr>
          <w:ilvl w:val="0"/>
          <w:numId w:val="22"/>
        </w:numPr>
        <w:bidi/>
        <w:spacing w:after="0"/>
        <w:ind w:left="270" w:hanging="270"/>
        <w:rPr>
          <w:rFonts w:asciiTheme="majorBidi" w:hAnsiTheme="majorBidi" w:cstheme="majorBidi"/>
          <w:b/>
          <w:bCs/>
          <w:color w:val="000000" w:themeColor="text1"/>
          <w:rtl/>
          <w:lang w:val="en-GB" w:bidi="ar-EG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mRNA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(</w:t>
      </w:r>
      <w:proofErr w:type="gramStart"/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الرسول)   </w:t>
      </w:r>
      <w:proofErr w:type="gramEnd"/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        ب-  </w:t>
      </w:r>
      <w:r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t</w:t>
      </w:r>
      <w:r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>RNA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(الناقل)                      ج- </w:t>
      </w:r>
      <w:r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>rRNA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(الريبوسومي)</w:t>
      </w:r>
    </w:p>
    <w:p w14:paraId="64C7BDC9" w14:textId="29C58B10" w:rsidR="00C44C66" w:rsidRPr="00B06CD3" w:rsidRDefault="00D61DFD" w:rsidP="00F667F6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  <w:lang w:val="en-GB"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32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- ا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جزاء من </w:t>
      </w:r>
      <w:r w:rsidR="001B66B4" w:rsidRPr="00B06CD3">
        <w:rPr>
          <w:rFonts w:asciiTheme="majorBidi" w:hAnsiTheme="majorBidi" w:cstheme="majorBidi"/>
          <w:b/>
          <w:bCs/>
          <w:color w:val="000000" w:themeColor="text1"/>
        </w:rPr>
        <w:t>DNA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تحمل الشفرات الوراثية.</w:t>
      </w:r>
      <w:r w:rsidR="00F71127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..........</w:t>
      </w:r>
    </w:p>
    <w:p w14:paraId="5DC8B005" w14:textId="79295DAE" w:rsidR="001B66B4" w:rsidRPr="00B06CD3" w:rsidRDefault="004A770F" w:rsidP="000C30D6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  <w:lang w:val="en-GB"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أ-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الاكسونات                      </w:t>
      </w:r>
      <w:r w:rsidR="009E258C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    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ب-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الانترونات       </w:t>
      </w:r>
      <w:r w:rsidR="009E258C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</w:t>
      </w:r>
      <w:r w:rsidR="000C30D6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</w:t>
      </w:r>
      <w:r w:rsidR="009E258C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</w:t>
      </w:r>
      <w:r w:rsidR="00B751A1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="000C30D6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="000C30D6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ج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-</w:t>
      </w:r>
      <w:r w:rsidR="001B66B4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الشفرات المضادة</w:t>
      </w:r>
    </w:p>
    <w:p w14:paraId="3EDD775B" w14:textId="63BD3E8D" w:rsidR="00D85B7F" w:rsidRPr="00B06CD3" w:rsidRDefault="00D61DFD" w:rsidP="00D85B7F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33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- 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  <w:rtl/>
        </w:rPr>
        <w:t>جزيئات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</w:rPr>
        <w:t xml:space="preserve"> DNA 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  <w:rtl/>
        </w:rPr>
        <w:t>تتكون من ثلاث وحدات وهي ....</w:t>
      </w:r>
      <w:r w:rsidR="00F71127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...............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  <w:rtl/>
        </w:rPr>
        <w:t>... و ....</w:t>
      </w:r>
      <w:r w:rsidR="00F71127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.............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  <w:rtl/>
        </w:rPr>
        <w:t>... و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</w:t>
      </w:r>
      <w:r w:rsidR="00F71127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..............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.........</w:t>
      </w:r>
    </w:p>
    <w:p w14:paraId="5138A1DE" w14:textId="77777777" w:rsidR="00D85B7F" w:rsidRPr="00B06CD3" w:rsidRDefault="00D85B7F" w:rsidP="00D85B7F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أ-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سكر خماسي منزوع الأكسجين - مجموعة الفوسفات - قاعدة نيتروجينية </w:t>
      </w:r>
    </w:p>
    <w:p w14:paraId="04A6AA41" w14:textId="77777777" w:rsidR="00D85B7F" w:rsidRPr="00B06CD3" w:rsidRDefault="00D85B7F" w:rsidP="00D85B7F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ب-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سكر خماسي منزوع الأكسجين - مجموعة كبريت - قاعدة نيتروجينية </w:t>
      </w:r>
    </w:p>
    <w:p w14:paraId="08DE229C" w14:textId="77777777" w:rsidR="00D85B7F" w:rsidRPr="00B06CD3" w:rsidRDefault="00D85B7F" w:rsidP="00D85B7F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ج-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سكر خماسي منزوع الأكسجين - مجموعة الفوسفات - قاعدة حمضية</w:t>
      </w:r>
    </w:p>
    <w:p w14:paraId="65C948B6" w14:textId="026CB14A" w:rsidR="00920BD8" w:rsidRPr="00B06CD3" w:rsidRDefault="00D61DFD" w:rsidP="00920BD8">
      <w:pPr>
        <w:bidi/>
        <w:spacing w:after="0"/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34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-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</w:t>
      </w:r>
      <w:r w:rsidR="00920BD8"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في حقيقيات النواة </w:t>
      </w:r>
      <w:r w:rsidR="00920BD8"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bidi="ar-EG"/>
        </w:rPr>
        <w:t xml:space="preserve">أول كودون على </w:t>
      </w:r>
      <w:r w:rsidR="00920BD8" w:rsidRPr="00B06CD3">
        <w:rPr>
          <w:rFonts w:asciiTheme="majorBidi" w:eastAsia="Times New Roman" w:hAnsiTheme="majorBidi" w:cstheme="majorBidi"/>
          <w:b/>
          <w:bCs/>
          <w:color w:val="000000" w:themeColor="text1"/>
          <w:lang w:bidi="ar-EG"/>
        </w:rPr>
        <w:t>mRNA</w:t>
      </w:r>
      <w:r w:rsidR="00920BD8"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ه</w:t>
      </w:r>
      <w:r w:rsidR="00920BD8"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و....................الذي يشفر لبناء الحامض الأميني ...................... </w:t>
      </w:r>
    </w:p>
    <w:p w14:paraId="3E98A726" w14:textId="15FDB3E0" w:rsidR="00920BD8" w:rsidRPr="00B06CD3" w:rsidRDefault="00920BD8" w:rsidP="00920BD8">
      <w:pPr>
        <w:bidi/>
        <w:spacing w:after="0"/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</w:pPr>
      <w:r w:rsidRPr="00B06CD3">
        <w:rPr>
          <w:color w:val="000000" w:themeColor="text1"/>
        </w:rPr>
        <w:t xml:space="preserve"> </w:t>
      </w:r>
      <w:r w:rsidRPr="00B06CD3">
        <w:rPr>
          <w:rFonts w:hint="cs"/>
          <w:color w:val="000000" w:themeColor="text1"/>
          <w:rtl/>
        </w:rPr>
        <w:t xml:space="preserve">أ-   </w:t>
      </w:r>
      <w:r w:rsidRPr="00B06CD3">
        <w:rPr>
          <w:color w:val="000000" w:themeColor="text1"/>
        </w:rPr>
        <w:t xml:space="preserve">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>UAG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، </w:t>
      </w:r>
      <w:r w:rsidRPr="00B06CD3">
        <w:rPr>
          <w:rFonts w:asciiTheme="majorBidi" w:eastAsia="Times New Roman" w:hAnsiTheme="majorBidi" w:cs="Times New Roman"/>
          <w:b/>
          <w:bCs/>
          <w:color w:val="000000" w:themeColor="text1"/>
          <w:rtl/>
          <w:lang w:val="en-GB" w:bidi="ar-EG"/>
        </w:rPr>
        <w:t xml:space="preserve">الفالين    </w:t>
      </w:r>
      <w:r w:rsidRPr="00B06CD3">
        <w:rPr>
          <w:rFonts w:asciiTheme="majorBidi" w:eastAsia="Times New Roman" w:hAnsiTheme="majorBidi" w:cs="Times New Roman" w:hint="cs"/>
          <w:b/>
          <w:bCs/>
          <w:color w:val="000000" w:themeColor="text1"/>
          <w:rtl/>
          <w:lang w:val="en-GB" w:bidi="ar-EG"/>
        </w:rPr>
        <w:t xml:space="preserve">                           </w:t>
      </w:r>
      <w:r w:rsidRPr="00B06CD3">
        <w:rPr>
          <w:rFonts w:asciiTheme="majorBidi" w:eastAsia="Times New Roman" w:hAnsiTheme="majorBidi" w:cs="Times New Roman"/>
          <w:b/>
          <w:bCs/>
          <w:color w:val="000000" w:themeColor="text1"/>
          <w:rtl/>
          <w:lang w:val="en-GB" w:bidi="ar-EG"/>
        </w:rPr>
        <w:t xml:space="preserve">     ب-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>UGA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Pr="00B06CD3">
        <w:rPr>
          <w:rFonts w:asciiTheme="majorBidi" w:eastAsia="Times New Roman" w:hAnsiTheme="majorBidi" w:cs="Times New Roman"/>
          <w:b/>
          <w:bCs/>
          <w:color w:val="000000" w:themeColor="text1"/>
          <w:rtl/>
          <w:lang w:val="en-GB" w:bidi="ar-EG"/>
        </w:rPr>
        <w:t xml:space="preserve">، السيرين        </w:t>
      </w:r>
      <w:r w:rsidRPr="00B06CD3">
        <w:rPr>
          <w:rFonts w:asciiTheme="majorBidi" w:eastAsia="Times New Roman" w:hAnsiTheme="majorBidi" w:cs="Times New Roman" w:hint="cs"/>
          <w:b/>
          <w:bCs/>
          <w:color w:val="000000" w:themeColor="text1"/>
          <w:rtl/>
          <w:lang w:val="en-GB" w:bidi="ar-EG"/>
        </w:rPr>
        <w:t xml:space="preserve">        </w:t>
      </w:r>
      <w:r w:rsidRPr="00B06CD3">
        <w:rPr>
          <w:rFonts w:asciiTheme="majorBidi" w:eastAsia="Times New Roman" w:hAnsiTheme="majorBidi" w:cs="Times New Roman"/>
          <w:b/>
          <w:bCs/>
          <w:color w:val="000000" w:themeColor="text1"/>
          <w:rtl/>
          <w:lang w:val="en-GB" w:bidi="ar-EG"/>
        </w:rPr>
        <w:t xml:space="preserve">           ج-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>AUG</w:t>
      </w:r>
      <w:r w:rsidRPr="00B06CD3">
        <w:rPr>
          <w:rFonts w:asciiTheme="majorBidi" w:eastAsia="Times New Roman" w:hAnsiTheme="majorBidi" w:cs="Times New Roman"/>
          <w:b/>
          <w:bCs/>
          <w:color w:val="000000" w:themeColor="text1"/>
          <w:rtl/>
          <w:lang w:val="en-GB" w:bidi="ar-EG"/>
        </w:rPr>
        <w:t xml:space="preserve"> ، المثيونين</w:t>
      </w:r>
    </w:p>
    <w:p w14:paraId="5B22993D" w14:textId="49AFABBA" w:rsidR="00D76EF8" w:rsidRPr="00B06CD3" w:rsidRDefault="00D61DFD" w:rsidP="00920BD8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35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- </w:t>
      </w:r>
      <w:r w:rsidR="00D76EF8" w:rsidRPr="00B06CD3">
        <w:rPr>
          <w:rFonts w:asciiTheme="majorBidi" w:hAnsiTheme="majorBidi" w:cstheme="majorBidi"/>
          <w:b/>
          <w:bCs/>
          <w:color w:val="000000" w:themeColor="text1"/>
          <w:rtl/>
        </w:rPr>
        <w:t>يرتبط الشريطين معًا في الجزيء المزدوج من</w:t>
      </w:r>
      <w:r w:rsidR="00D76EF8" w:rsidRPr="00B06CD3">
        <w:rPr>
          <w:rFonts w:asciiTheme="majorBidi" w:hAnsiTheme="majorBidi" w:cstheme="majorBidi"/>
          <w:b/>
          <w:bCs/>
          <w:color w:val="000000" w:themeColor="text1"/>
        </w:rPr>
        <w:t xml:space="preserve"> DNA </w:t>
      </w:r>
      <w:r w:rsidR="00D76EF8" w:rsidRPr="00B06CD3">
        <w:rPr>
          <w:rFonts w:asciiTheme="majorBidi" w:hAnsiTheme="majorBidi" w:cstheme="majorBidi"/>
          <w:b/>
          <w:bCs/>
          <w:color w:val="000000" w:themeColor="text1"/>
          <w:rtl/>
        </w:rPr>
        <w:t>عن طريق ..</w:t>
      </w:r>
      <w:r w:rsidR="00D76EF8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................</w:t>
      </w:r>
      <w:r w:rsidR="00D76EF8" w:rsidRPr="00B06CD3">
        <w:rPr>
          <w:rFonts w:asciiTheme="majorBidi" w:hAnsiTheme="majorBidi" w:cstheme="majorBidi"/>
          <w:b/>
          <w:bCs/>
          <w:color w:val="000000" w:themeColor="text1"/>
          <w:rtl/>
        </w:rPr>
        <w:t>.... توجد بين</w:t>
      </w:r>
      <w:r w:rsidR="00D76EF8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.....................</w:t>
      </w:r>
      <w:r w:rsidR="00D76EF8" w:rsidRPr="00B06CD3">
        <w:rPr>
          <w:rFonts w:asciiTheme="majorBidi" w:hAnsiTheme="majorBidi" w:cstheme="majorBidi"/>
          <w:b/>
          <w:bCs/>
          <w:color w:val="000000" w:themeColor="text1"/>
        </w:rPr>
        <w:t>........</w:t>
      </w:r>
    </w:p>
    <w:p w14:paraId="2C19BC9B" w14:textId="2479B935" w:rsidR="00D76EF8" w:rsidRPr="00B06CD3" w:rsidRDefault="00D76EF8" w:rsidP="00D76EF8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أ-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روابط فوسفات ثنائي الاستر – السكر الخماسي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</w:p>
    <w:p w14:paraId="595D9792" w14:textId="1DB37F2A" w:rsidR="00D76EF8" w:rsidRPr="00B06CD3" w:rsidRDefault="00D76EF8" w:rsidP="00D76EF8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ب-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روابط هيدروجينية - القواعد النيتروجينية</w:t>
      </w:r>
      <w:r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</w:p>
    <w:p w14:paraId="768C90C8" w14:textId="7F2D7E6A" w:rsidR="00D76EF8" w:rsidRPr="00B06CD3" w:rsidRDefault="00D76EF8" w:rsidP="00D76EF8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ج-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روابط بيبتيديه – الأحماض الأمينية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  <w:t xml:space="preserve">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   </w:t>
      </w:r>
    </w:p>
    <w:p w14:paraId="2B399214" w14:textId="3EFAE1A0" w:rsidR="006D1E73" w:rsidRPr="00B06CD3" w:rsidRDefault="00D61DFD" w:rsidP="00D76EF8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36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-</w:t>
      </w:r>
      <w:r w:rsidR="00FB123A"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742982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موقع الارتباط </w:t>
      </w:r>
      <w:r w:rsidR="00A20D77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ب</w:t>
      </w:r>
      <w:r w:rsidR="00A20D77" w:rsidRPr="00B06CD3">
        <w:rPr>
          <w:rFonts w:asciiTheme="majorBidi" w:hAnsiTheme="majorBidi" w:cstheme="majorBidi"/>
          <w:b/>
          <w:bCs/>
          <w:color w:val="000000" w:themeColor="text1"/>
        </w:rPr>
        <w:t>tRNA</w:t>
      </w:r>
      <w:r w:rsidR="00A20D77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الناقل الذي يحمل الأحماض الآمينية في الوحدة الريبوسومية الكبيرة...........................</w:t>
      </w:r>
    </w:p>
    <w:p w14:paraId="51C0AD68" w14:textId="62D9319C" w:rsidR="00CE542C" w:rsidRPr="00B06CD3" w:rsidRDefault="004A770F" w:rsidP="00D74449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أ-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</w:t>
      </w:r>
      <w:r w:rsidR="00A20D77" w:rsidRPr="00B06CD3">
        <w:rPr>
          <w:rFonts w:asciiTheme="majorBidi" w:hAnsiTheme="majorBidi" w:cstheme="majorBidi"/>
          <w:b/>
          <w:bCs/>
          <w:color w:val="000000" w:themeColor="text1"/>
        </w:rPr>
        <w:t>A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</w:t>
      </w:r>
      <w:r w:rsidR="00CE542C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</w:t>
      </w:r>
      <w:r w:rsidR="00CE542C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="00A20D77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     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ب-</w:t>
      </w:r>
      <w:r w:rsidR="00A20D77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>P</w:t>
      </w:r>
      <w:r w:rsidR="006F301B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          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</w:t>
      </w:r>
      <w:r w:rsidR="00A20D77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        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="00FF7D0D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ج-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="00A20D77"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E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</w:t>
      </w:r>
      <w:r w:rsidR="00B87885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         </w:t>
      </w:r>
      <w:r w:rsidR="006F301B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</w:t>
      </w:r>
    </w:p>
    <w:p w14:paraId="26738239" w14:textId="5AC68EC2" w:rsidR="00322530" w:rsidRPr="00B06CD3" w:rsidRDefault="00D61DFD" w:rsidP="00322530">
      <w:pPr>
        <w:bidi/>
        <w:spacing w:after="0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37</w:t>
      </w:r>
      <w:r w:rsidR="00322530" w:rsidRPr="00B06C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  <w:lang w:bidi="ar-EG"/>
        </w:rPr>
        <w:t>-</w:t>
      </w:r>
      <w:r w:rsidR="00322530" w:rsidRPr="00B06C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  <w:lang w:val="en-GB" w:bidi="ar-EG"/>
        </w:rPr>
        <w:t xml:space="preserve">اذا كان تتابع النيكلوتيدات في شريط </w:t>
      </w:r>
      <w:r w:rsidR="00322530" w:rsidRPr="00B06C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DNA </w:t>
      </w:r>
      <w:r w:rsidR="00322530" w:rsidRPr="00B06C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  <w:lang w:val="en-GB" w:bidi="ar-EG"/>
        </w:rPr>
        <w:t xml:space="preserve"> هو </w:t>
      </w:r>
      <w:r w:rsidR="00322530" w:rsidRPr="00B06C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lang w:bidi="ar-EG"/>
        </w:rPr>
        <w:t>AGACGA</w:t>
      </w:r>
      <w:r w:rsidR="00322530" w:rsidRPr="00B06CD3">
        <w:rPr>
          <w:rFonts w:asciiTheme="majorBidi" w:eastAsia="Times New Roman" w:hAnsiTheme="majorBidi" w:cstheme="majorBidi"/>
          <w:b/>
          <w:bCs/>
          <w:color w:val="000000" w:themeColor="text1"/>
          <w:sz w:val="24"/>
          <w:szCs w:val="24"/>
          <w:rtl/>
          <w:lang w:val="en-GB" w:bidi="ar-EG"/>
        </w:rPr>
        <w:t xml:space="preserve"> يكون تتابع الشريط المكمل هو:</w:t>
      </w:r>
    </w:p>
    <w:p w14:paraId="37357B6A" w14:textId="0877888E" w:rsidR="00D85B7F" w:rsidRPr="00B06CD3" w:rsidRDefault="00322530" w:rsidP="00F02752">
      <w:pPr>
        <w:pStyle w:val="ListParagraph"/>
        <w:numPr>
          <w:ilvl w:val="0"/>
          <w:numId w:val="18"/>
        </w:numPr>
        <w:bidi/>
        <w:spacing w:after="0"/>
        <w:ind w:left="270" w:hanging="270"/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</w:pP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bidi="ar-EG"/>
        </w:rPr>
        <w:t>UGACGU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 xml:space="preserve"> </w:t>
      </w:r>
      <w:r w:rsidR="00D85B7F"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</w:t>
      </w:r>
      <w:r w:rsidR="00FF7D0D"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 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 xml:space="preserve">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 xml:space="preserve"> 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ب-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bidi="ar-EG"/>
        </w:rPr>
        <w:t>T</w:t>
      </w:r>
      <w:r w:rsidR="00FE33BA" w:rsidRPr="00B06CD3">
        <w:rPr>
          <w:rFonts w:asciiTheme="majorBidi" w:eastAsia="Times New Roman" w:hAnsiTheme="majorBidi" w:cstheme="majorBidi"/>
          <w:b/>
          <w:bCs/>
          <w:color w:val="000000" w:themeColor="text1"/>
          <w:lang w:bidi="ar-EG"/>
        </w:rPr>
        <w:t>C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bidi="ar-EG"/>
        </w:rPr>
        <w:t>ACGT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   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</w:t>
      </w:r>
      <w:r w:rsidR="0027456C"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="00FF7D0D"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 xml:space="preserve">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     </w:t>
      </w:r>
      <w:r w:rsidRPr="00B06CD3">
        <w:rPr>
          <w:rFonts w:asciiTheme="majorBidi" w:eastAsia="Times New Roman" w:hAnsiTheme="majorBidi" w:cstheme="majorBidi" w:hint="cs"/>
          <w:b/>
          <w:bCs/>
          <w:color w:val="000000" w:themeColor="text1"/>
          <w:rtl/>
          <w:lang w:val="en-GB" w:bidi="ar-EG"/>
        </w:rPr>
        <w:t>ج-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bidi="ar-EG"/>
        </w:rPr>
        <w:t>TCTGCT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 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lang w:val="en-GB" w:bidi="ar-EG"/>
        </w:rPr>
        <w:t xml:space="preserve">     </w:t>
      </w:r>
      <w:r w:rsidRPr="00B06CD3">
        <w:rPr>
          <w:rFonts w:asciiTheme="majorBidi" w:eastAsia="Times New Roman" w:hAnsiTheme="majorBidi" w:cstheme="majorBidi"/>
          <w:b/>
          <w:bCs/>
          <w:color w:val="000000" w:themeColor="text1"/>
          <w:rtl/>
          <w:lang w:val="en-GB" w:bidi="ar-EG"/>
        </w:rPr>
        <w:t xml:space="preserve"> </w:t>
      </w:r>
    </w:p>
    <w:p w14:paraId="3E8EBCA4" w14:textId="6F1352FA" w:rsidR="00756B35" w:rsidRPr="00B06CD3" w:rsidRDefault="00D61DFD" w:rsidP="00D85B7F">
      <w:pPr>
        <w:bidi/>
        <w:spacing w:after="0"/>
        <w:rPr>
          <w:rFonts w:asciiTheme="majorBidi" w:eastAsia="Times New Roman" w:hAnsiTheme="majorBidi" w:cstheme="majorBidi"/>
          <w:color w:val="000000" w:themeColor="text1"/>
          <w:rtl/>
          <w:lang w:val="en-GB"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38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-</w:t>
      </w:r>
      <w:r w:rsidR="00FB123A"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نوع </w:t>
      </w:r>
      <w:r w:rsidR="00756B35"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RNA</w:t>
      </w:r>
      <w:r w:rsidR="00F3490D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الذي يحمل الشف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رة المضادة هو:</w:t>
      </w:r>
    </w:p>
    <w:p w14:paraId="04E7A8F0" w14:textId="7AAFD2D9" w:rsidR="00FB123A" w:rsidRPr="00B06CD3" w:rsidRDefault="000D112D" w:rsidP="00D85B7F">
      <w:pPr>
        <w:pStyle w:val="ListParagraph"/>
        <w:bidi/>
        <w:spacing w:after="0"/>
        <w:ind w:left="420" w:hanging="330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أ</w:t>
      </w:r>
      <w:r w:rsidR="004A770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-</w:t>
      </w:r>
      <w:r w:rsidR="00756B35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mRNA 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ب</w:t>
      </w:r>
      <w:r w:rsidR="004A770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- </w:t>
      </w:r>
      <w:r w:rsidR="00756B35"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tRNA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</w:t>
      </w:r>
      <w:r w:rsidR="00756B35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              </w:t>
      </w:r>
      <w:r w:rsidR="00FF7D0D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  </w:t>
      </w:r>
      <w:r w:rsidR="00756B35" w:rsidRPr="00B06CD3">
        <w:rPr>
          <w:rFonts w:asciiTheme="majorBidi" w:hAnsiTheme="majorBidi" w:cstheme="majorBidi"/>
          <w:b/>
          <w:bCs/>
          <w:color w:val="000000" w:themeColor="text1"/>
          <w:lang w:val="en-GB" w:bidi="ar-EG"/>
        </w:rPr>
        <w:t xml:space="preserve"> 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 </w:t>
      </w:r>
      <w:r w:rsidR="00FF7D0D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ج</w:t>
      </w:r>
      <w:r w:rsidR="004A770F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>-</w:t>
      </w:r>
      <w:r w:rsidR="00756B35" w:rsidRPr="00B06CD3">
        <w:rPr>
          <w:rFonts w:asciiTheme="majorBidi" w:hAnsiTheme="majorBidi" w:cstheme="majorBidi" w:hint="cs"/>
          <w:b/>
          <w:bCs/>
          <w:color w:val="000000" w:themeColor="text1"/>
          <w:rtl/>
          <w:lang w:val="en-GB" w:bidi="ar-EG"/>
        </w:rPr>
        <w:t xml:space="preserve"> </w:t>
      </w:r>
      <w:r w:rsidR="00756B35"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rRNA</w:t>
      </w:r>
    </w:p>
    <w:p w14:paraId="6F4E5275" w14:textId="4D03A109" w:rsidR="00237874" w:rsidRPr="00B06CD3" w:rsidRDefault="00D61DFD" w:rsidP="00237874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  <w:lang w:bidi="ar-EG"/>
        </w:rPr>
        <w:t>39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- </w:t>
      </w:r>
      <w:r w:rsidR="00237874" w:rsidRPr="00B06CD3">
        <w:rPr>
          <w:rFonts w:asciiTheme="majorBidi" w:hAnsiTheme="majorBidi" w:cstheme="majorBidi"/>
          <w:b/>
          <w:bCs/>
          <w:color w:val="000000" w:themeColor="text1"/>
          <w:rtl/>
        </w:rPr>
        <w:t>يقوم انزي</w:t>
      </w:r>
      <w:r w:rsidR="00237874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م ـــــــــــــــــــــــــــــــــــــــــــــ </w:t>
      </w:r>
      <w:r w:rsidR="00237874" w:rsidRPr="00B06CD3">
        <w:rPr>
          <w:rFonts w:asciiTheme="majorBidi" w:hAnsiTheme="majorBidi" w:cstheme="majorBidi"/>
          <w:b/>
          <w:bCs/>
          <w:color w:val="000000" w:themeColor="text1"/>
          <w:rtl/>
        </w:rPr>
        <w:t xml:space="preserve">ببناء البادئ </w:t>
      </w:r>
      <w:r w:rsidR="00237874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لتبدأ انزيمات بلمرة </w:t>
      </w:r>
      <w:r w:rsidR="00237874" w:rsidRPr="00B06CD3">
        <w:rPr>
          <w:rFonts w:asciiTheme="majorBidi" w:hAnsiTheme="majorBidi" w:cstheme="majorBidi"/>
          <w:b/>
          <w:bCs/>
          <w:color w:val="000000" w:themeColor="text1"/>
          <w:lang w:bidi="ar-EG"/>
        </w:rPr>
        <w:t>DNA</w:t>
      </w:r>
      <w:r w:rsidR="00237874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عملها.</w:t>
      </w:r>
    </w:p>
    <w:p w14:paraId="792B8614" w14:textId="17D604E0" w:rsidR="004A770F" w:rsidRPr="00B06CD3" w:rsidRDefault="0027456C" w:rsidP="00237874">
      <w:pPr>
        <w:tabs>
          <w:tab w:val="right" w:pos="170"/>
        </w:tabs>
        <w:bidi/>
        <w:spacing w:after="0"/>
        <w:rPr>
          <w:rFonts w:asciiTheme="majorBidi" w:hAnsiTheme="majorBidi" w:cstheme="majorBidi"/>
          <w:b/>
          <w:color w:val="000000" w:themeColor="text1"/>
        </w:rPr>
      </w:pPr>
      <w:r w:rsidRPr="00B06CD3">
        <w:rPr>
          <w:rFonts w:asciiTheme="majorBidi" w:hAnsiTheme="majorBidi" w:cstheme="majorBidi" w:hint="cs"/>
          <w:bCs/>
          <w:color w:val="000000" w:themeColor="text1"/>
          <w:rtl/>
        </w:rPr>
        <w:t>أ-</w:t>
      </w:r>
      <w:r w:rsidR="00237874" w:rsidRPr="00B06CD3">
        <w:rPr>
          <w:rFonts w:asciiTheme="majorBidi" w:hAnsiTheme="majorBidi" w:cstheme="majorBidi" w:hint="cs"/>
          <w:b/>
          <w:color w:val="000000" w:themeColor="text1"/>
          <w:rtl/>
        </w:rPr>
        <w:t xml:space="preserve"> </w:t>
      </w:r>
      <w:r w:rsidR="00237874" w:rsidRPr="00B06CD3">
        <w:rPr>
          <w:rFonts w:asciiTheme="majorBidi" w:hAnsiTheme="majorBidi" w:cstheme="majorBidi"/>
          <w:b/>
          <w:color w:val="000000" w:themeColor="text1"/>
        </w:rPr>
        <w:t>Primase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      </w:t>
      </w:r>
      <w:r w:rsidRPr="00B06CD3">
        <w:rPr>
          <w:rFonts w:asciiTheme="majorBidi" w:hAnsiTheme="majorBidi" w:cstheme="majorBidi" w:hint="cs"/>
          <w:b/>
          <w:color w:val="000000" w:themeColor="text1"/>
          <w:rtl/>
        </w:rPr>
        <w:t xml:space="preserve">                             </w:t>
      </w:r>
      <w:r w:rsidR="00D85B7F" w:rsidRPr="00B06CD3">
        <w:rPr>
          <w:rFonts w:asciiTheme="majorBidi" w:hAnsiTheme="majorBidi" w:cstheme="majorBidi" w:hint="cs"/>
          <w:b/>
          <w:color w:val="000000" w:themeColor="text1"/>
          <w:rtl/>
        </w:rPr>
        <w:t xml:space="preserve">   </w:t>
      </w:r>
      <w:r w:rsidRPr="00B06CD3">
        <w:rPr>
          <w:rFonts w:asciiTheme="majorBidi" w:hAnsiTheme="majorBidi" w:cstheme="majorBidi" w:hint="cs"/>
          <w:b/>
          <w:color w:val="000000" w:themeColor="text1"/>
          <w:rtl/>
        </w:rPr>
        <w:t xml:space="preserve"> </w:t>
      </w:r>
      <w:r w:rsidRPr="00B06CD3">
        <w:rPr>
          <w:rFonts w:asciiTheme="majorBidi" w:hAnsiTheme="majorBidi" w:cstheme="majorBidi" w:hint="cs"/>
          <w:bCs/>
          <w:color w:val="000000" w:themeColor="text1"/>
          <w:rtl/>
        </w:rPr>
        <w:t>ب-</w:t>
      </w:r>
      <w:r w:rsidR="00237874" w:rsidRPr="00B06CD3">
        <w:rPr>
          <w:rFonts w:asciiTheme="majorBidi" w:hAnsiTheme="majorBidi" w:cstheme="majorBidi" w:hint="cs"/>
          <w:b/>
          <w:color w:val="000000" w:themeColor="text1"/>
          <w:rtl/>
        </w:rPr>
        <w:t xml:space="preserve"> </w:t>
      </w:r>
      <w:r w:rsidR="00237874" w:rsidRPr="00B06CD3">
        <w:rPr>
          <w:rFonts w:asciiTheme="majorBidi" w:hAnsiTheme="majorBidi" w:cstheme="majorBidi"/>
          <w:b/>
          <w:color w:val="000000" w:themeColor="text1"/>
        </w:rPr>
        <w:t xml:space="preserve">III 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</w:t>
      </w:r>
      <w:r w:rsidR="00237874" w:rsidRPr="00B06CD3">
        <w:rPr>
          <w:rFonts w:asciiTheme="majorBidi" w:hAnsiTheme="majorBidi" w:cstheme="majorBidi"/>
          <w:b/>
          <w:color w:val="000000" w:themeColor="text1"/>
        </w:rPr>
        <w:t>DNA Poly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  </w:t>
      </w:r>
      <w:r w:rsidRPr="00B06CD3">
        <w:rPr>
          <w:rFonts w:asciiTheme="majorBidi" w:hAnsiTheme="majorBidi" w:cstheme="majorBidi" w:hint="cs"/>
          <w:b/>
          <w:color w:val="000000" w:themeColor="text1"/>
          <w:rtl/>
        </w:rPr>
        <w:t xml:space="preserve">                      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</w:t>
      </w:r>
      <w:r w:rsidR="00237874" w:rsidRPr="00B06CD3">
        <w:rPr>
          <w:rFonts w:asciiTheme="majorBidi" w:hAnsiTheme="majorBidi" w:cstheme="majorBidi"/>
          <w:b/>
          <w:color w:val="000000" w:themeColor="text1"/>
        </w:rPr>
        <w:t xml:space="preserve">   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  </w:t>
      </w:r>
      <w:r w:rsidRPr="00B06CD3">
        <w:rPr>
          <w:rFonts w:asciiTheme="majorBidi" w:hAnsiTheme="majorBidi" w:cstheme="majorBidi" w:hint="cs"/>
          <w:bCs/>
          <w:color w:val="000000" w:themeColor="text1"/>
          <w:rtl/>
        </w:rPr>
        <w:t xml:space="preserve">ج- </w:t>
      </w:r>
      <w:r w:rsidR="00237874" w:rsidRPr="00B06CD3">
        <w:rPr>
          <w:rFonts w:asciiTheme="majorBidi" w:hAnsiTheme="majorBidi" w:cstheme="majorBidi"/>
          <w:b/>
          <w:color w:val="000000" w:themeColor="text1"/>
        </w:rPr>
        <w:t>RNA Poly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   </w:t>
      </w:r>
      <w:r w:rsidR="00237874" w:rsidRPr="00B06CD3">
        <w:rPr>
          <w:rFonts w:asciiTheme="majorBidi" w:hAnsiTheme="majorBidi" w:cstheme="majorBidi"/>
          <w:b/>
          <w:color w:val="000000" w:themeColor="text1"/>
        </w:rPr>
        <w:t xml:space="preserve">    </w:t>
      </w:r>
      <w:r w:rsidR="00237874" w:rsidRPr="00B06CD3">
        <w:rPr>
          <w:rFonts w:asciiTheme="majorBidi" w:hAnsiTheme="majorBidi" w:cstheme="majorBidi"/>
          <w:b/>
          <w:color w:val="000000" w:themeColor="text1"/>
          <w:rtl/>
        </w:rPr>
        <w:t xml:space="preserve">    </w:t>
      </w:r>
      <w:r w:rsidR="008B5964" w:rsidRPr="00B06CD3">
        <w:rPr>
          <w:rFonts w:asciiTheme="majorBidi" w:hAnsiTheme="majorBidi" w:cstheme="majorBidi" w:hint="cs"/>
          <w:b/>
          <w:color w:val="000000" w:themeColor="text1"/>
          <w:rtl/>
        </w:rPr>
        <w:tab/>
      </w:r>
    </w:p>
    <w:p w14:paraId="15C3A6E1" w14:textId="37CF1260" w:rsidR="00FB123A" w:rsidRPr="00B06CD3" w:rsidRDefault="00DC62C1" w:rsidP="00D61DFD">
      <w:pPr>
        <w:pStyle w:val="ListParagraph"/>
        <w:numPr>
          <w:ilvl w:val="0"/>
          <w:numId w:val="24"/>
        </w:numPr>
        <w:bidi/>
        <w:spacing w:after="0"/>
        <w:ind w:left="360"/>
        <w:rPr>
          <w:rFonts w:asciiTheme="majorBidi" w:hAnsiTheme="majorBidi" w:cstheme="majorBidi"/>
          <w:b/>
          <w:bCs/>
          <w:color w:val="000000" w:themeColor="text1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اثناء التضاعف </w:t>
      </w:r>
      <w:r w:rsidR="00FE33BA"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ي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منع انزيم .............................. السلسلتين من اعادة الاتحاد مرة آخرى.</w:t>
      </w:r>
    </w:p>
    <w:p w14:paraId="0DE5B1B9" w14:textId="2243D6D6" w:rsidR="00FB123A" w:rsidRPr="00B06CD3" w:rsidRDefault="00DC62C1" w:rsidP="00F02752">
      <w:pPr>
        <w:pStyle w:val="ListParagraph"/>
        <w:numPr>
          <w:ilvl w:val="0"/>
          <w:numId w:val="21"/>
        </w:numPr>
        <w:tabs>
          <w:tab w:val="right" w:pos="450"/>
        </w:tabs>
        <w:bidi/>
        <w:spacing w:after="0"/>
        <w:ind w:hanging="1350"/>
        <w:rPr>
          <w:rFonts w:asciiTheme="majorBidi" w:hAnsiTheme="majorBidi" w:cstheme="majorBidi"/>
          <w:b/>
          <w:bCs/>
          <w:color w:val="000000" w:themeColor="text1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الهليكيز</w:t>
      </w:r>
      <w:r w:rsidR="000D112D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                   </w:t>
      </w:r>
      <w:r w:rsidR="00B302B3"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  <w:r w:rsidR="00FF7D0D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  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</w:t>
      </w:r>
      <w:r w:rsidR="00D913DA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ب-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البرايميز</w:t>
      </w:r>
      <w:r w:rsidR="00B302B3"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  <w:r w:rsidR="00B302B3"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  <w:r w:rsidR="000D112D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        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ج- الارتباط بسلسلة </w:t>
      </w:r>
      <w:r w:rsidRPr="00B06CD3">
        <w:rPr>
          <w:rFonts w:asciiTheme="majorBidi" w:hAnsiTheme="majorBidi" w:cstheme="majorBidi"/>
          <w:b/>
          <w:bCs/>
          <w:color w:val="000000" w:themeColor="text1"/>
        </w:rPr>
        <w:t>DNA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المفردة</w:t>
      </w:r>
      <w:r w:rsidR="00B302B3" w:rsidRPr="00B06CD3">
        <w:rPr>
          <w:rFonts w:asciiTheme="majorBidi" w:hAnsiTheme="majorBidi" w:cstheme="majorBidi"/>
          <w:b/>
          <w:bCs/>
          <w:color w:val="000000" w:themeColor="text1"/>
          <w:rtl/>
        </w:rPr>
        <w:tab/>
      </w:r>
    </w:p>
    <w:p w14:paraId="0C5DA2F6" w14:textId="7608545A" w:rsidR="00FC77EE" w:rsidRPr="00B06CD3" w:rsidRDefault="00D61DFD" w:rsidP="00FC77EE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41</w:t>
      </w:r>
      <w:r w:rsidR="00305D9E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 xml:space="preserve">- </w:t>
      </w:r>
      <w:r w:rsidR="00FC77EE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وظيفة </w:t>
      </w:r>
      <w:r w:rsidR="00FC77EE" w:rsidRPr="00B06CD3">
        <w:rPr>
          <w:rFonts w:asciiTheme="majorBidi" w:hAnsiTheme="majorBidi" w:cstheme="majorBidi"/>
          <w:b/>
          <w:bCs/>
          <w:color w:val="000000" w:themeColor="text1"/>
        </w:rPr>
        <w:t xml:space="preserve"> tRNA</w:t>
      </w:r>
      <w:r w:rsidR="00FC77EE" w:rsidRPr="00B06CD3">
        <w:rPr>
          <w:rFonts w:asciiTheme="majorBidi" w:hAnsiTheme="majorBidi" w:cstheme="majorBidi"/>
          <w:b/>
          <w:bCs/>
          <w:color w:val="000000" w:themeColor="text1"/>
          <w:lang w:val="en-GB"/>
        </w:rPr>
        <w:t xml:space="preserve"> </w:t>
      </w:r>
      <w:r w:rsidR="00FC77EE"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الاساسية هي: </w:t>
      </w:r>
    </w:p>
    <w:p w14:paraId="474687DB" w14:textId="77777777" w:rsidR="00D85B7F" w:rsidRPr="00B06CD3" w:rsidRDefault="00FC77EE" w:rsidP="00F02752">
      <w:pPr>
        <w:pStyle w:val="ListParagraph"/>
        <w:numPr>
          <w:ilvl w:val="0"/>
          <w:numId w:val="3"/>
        </w:numPr>
        <w:bidi/>
        <w:spacing w:after="0"/>
        <w:ind w:left="270" w:hanging="180"/>
        <w:rPr>
          <w:rFonts w:asciiTheme="majorBidi" w:hAnsiTheme="majorBidi" w:cstheme="majorBidi"/>
          <w:b/>
          <w:bCs/>
          <w:color w:val="000000" w:themeColor="text1"/>
        </w:rPr>
      </w:pPr>
      <w:r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توفير مكان لتخليق البروتين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         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                             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  </w:t>
      </w:r>
    </w:p>
    <w:p w14:paraId="7F416DD6" w14:textId="05CA91C3" w:rsidR="00FC77EE" w:rsidRPr="00B06CD3" w:rsidRDefault="00FC77EE" w:rsidP="00D85B7F">
      <w:pPr>
        <w:bidi/>
        <w:spacing w:after="0"/>
        <w:ind w:left="90"/>
        <w:rPr>
          <w:rFonts w:asciiTheme="majorBidi" w:hAnsiTheme="majorBidi" w:cstheme="majorBidi"/>
          <w:b/>
          <w:bCs/>
          <w:color w:val="000000" w:themeColor="text1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ب-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 xml:space="preserve"> نقل الاحماض الأمينية الى الريبوسومات</w:t>
      </w: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>.</w:t>
      </w:r>
    </w:p>
    <w:p w14:paraId="19E2EDAC" w14:textId="5003F8BA" w:rsidR="00FC77EE" w:rsidRPr="00B06CD3" w:rsidRDefault="00FC77EE" w:rsidP="00FC77EE">
      <w:pPr>
        <w:bidi/>
        <w:spacing w:after="0"/>
        <w:rPr>
          <w:rFonts w:asciiTheme="majorBidi" w:hAnsiTheme="majorBidi" w:cstheme="majorBidi"/>
          <w:b/>
          <w:bCs/>
          <w:color w:val="000000" w:themeColor="text1"/>
          <w:rtl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rtl/>
          <w:lang w:bidi="ar-EG"/>
        </w:rPr>
        <w:t xml:space="preserve">ج- </w:t>
      </w:r>
      <w:r w:rsidRPr="00B06CD3">
        <w:rPr>
          <w:rFonts w:asciiTheme="majorBidi" w:hAnsiTheme="majorBidi" w:cstheme="majorBidi"/>
          <w:b/>
          <w:bCs/>
          <w:color w:val="000000" w:themeColor="text1"/>
          <w:lang w:val="en-GB"/>
        </w:rPr>
        <w:t xml:space="preserve"> </w:t>
      </w:r>
      <w:r w:rsidRPr="00B06CD3">
        <w:rPr>
          <w:rFonts w:asciiTheme="majorBidi" w:hAnsiTheme="majorBidi" w:cstheme="majorBidi"/>
          <w:b/>
          <w:bCs/>
          <w:color w:val="000000" w:themeColor="text1"/>
          <w:rtl/>
          <w:lang w:bidi="ar-EG"/>
        </w:rPr>
        <w:t>تكوين الريبوسومات و ربط الأحماض الأمينية</w:t>
      </w:r>
    </w:p>
    <w:p w14:paraId="225CD3CD" w14:textId="45EAE5F8" w:rsidR="00D85B7F" w:rsidRPr="00B06CD3" w:rsidRDefault="00D61DFD" w:rsidP="00D85B7F">
      <w:pPr>
        <w:tabs>
          <w:tab w:val="left" w:pos="8789"/>
          <w:tab w:val="left" w:pos="9214"/>
        </w:tabs>
        <w:bidi/>
        <w:spacing w:after="0"/>
        <w:ind w:right="-235"/>
        <w:jc w:val="lowKashi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06CD3">
        <w:rPr>
          <w:rFonts w:asciiTheme="majorBidi" w:hAnsiTheme="majorBidi" w:cstheme="majorBidi" w:hint="cs"/>
          <w:b/>
          <w:bCs/>
          <w:color w:val="000000" w:themeColor="text1"/>
          <w:u w:val="single"/>
          <w:rtl/>
        </w:rPr>
        <w:t>42</w:t>
      </w:r>
      <w:r w:rsidR="00D85B7F" w:rsidRPr="00B06CD3">
        <w:rPr>
          <w:rFonts w:asciiTheme="majorBidi" w:hAnsiTheme="majorBidi" w:cstheme="majorBidi" w:hint="cs"/>
          <w:b/>
          <w:bCs/>
          <w:color w:val="000000" w:themeColor="text1"/>
          <w:rtl/>
        </w:rPr>
        <w:t>-</w:t>
      </w:r>
      <w:r w:rsidR="00D85B7F" w:rsidRPr="00B06CD3">
        <w:rPr>
          <w:rFonts w:asciiTheme="majorBidi" w:hAnsiTheme="majorBidi" w:cstheme="majorBidi"/>
          <w:b/>
          <w:bCs/>
          <w:color w:val="000000" w:themeColor="text1"/>
        </w:rPr>
        <w:t xml:space="preserve"> </w:t>
      </w:r>
      <w:r w:rsidR="00D85B7F" w:rsidRPr="00B06CD3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rtl/>
        </w:rPr>
        <w:t>عدد الشفرات الوراثية التي تكون 20 حامض أميني هي:</w:t>
      </w:r>
    </w:p>
    <w:p w14:paraId="36ACF160" w14:textId="1BDE9D48" w:rsidR="00FC77EE" w:rsidRPr="00B06CD3" w:rsidRDefault="00D85B7F" w:rsidP="00D85B7F">
      <w:pPr>
        <w:bidi/>
        <w:spacing w:after="0"/>
        <w:rPr>
          <w:rFonts w:ascii="Times New Roman" w:eastAsia="Times New Roman" w:hAnsi="Times New Roman" w:cs="Times New Roman"/>
          <w:bCs/>
          <w:color w:val="000000" w:themeColor="text1"/>
          <w:rtl/>
          <w:lang w:val="en-GB" w:bidi="ar-EG"/>
        </w:rPr>
      </w:pP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  <w:lang w:bidi="ar-EG"/>
        </w:rPr>
        <w:t xml:space="preserve">أ-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lang w:val="en-GB" w:bidi="ar-EG"/>
        </w:rPr>
        <w:t xml:space="preserve">  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val="en-GB" w:bidi="ar-EG"/>
        </w:rPr>
        <w:t xml:space="preserve"> 61 شفرة       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  <w:lang w:val="en-GB" w:bidi="ar-EG"/>
        </w:rPr>
        <w:t xml:space="preserve">                              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val="en-GB" w:bidi="ar-EG"/>
        </w:rPr>
        <w:t xml:space="preserve">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  <w:lang w:val="en-GB" w:bidi="ar-EG"/>
        </w:rPr>
        <w:t>ب-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val="en-GB" w:bidi="ar-EG"/>
        </w:rPr>
        <w:t xml:space="preserve"> 62 شفرة       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  <w:lang w:val="en-GB" w:bidi="ar-EG"/>
        </w:rPr>
        <w:t xml:space="preserve">                      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val="en-GB" w:bidi="ar-EG"/>
        </w:rPr>
        <w:t xml:space="preserve">        </w:t>
      </w:r>
      <w:r w:rsidRPr="00B06CD3">
        <w:rPr>
          <w:rFonts w:ascii="Times New Roman" w:eastAsia="Times New Roman" w:hAnsi="Times New Roman" w:cs="Times New Roman" w:hint="cs"/>
          <w:bCs/>
          <w:color w:val="000000" w:themeColor="text1"/>
          <w:rtl/>
          <w:lang w:val="en-GB" w:bidi="ar-EG"/>
        </w:rPr>
        <w:t>ج-</w:t>
      </w:r>
      <w:r w:rsidRPr="00B06CD3">
        <w:rPr>
          <w:rFonts w:ascii="Times New Roman" w:eastAsia="Times New Roman" w:hAnsi="Times New Roman" w:cs="Times New Roman"/>
          <w:bCs/>
          <w:color w:val="000000" w:themeColor="text1"/>
          <w:rtl/>
          <w:lang w:val="en-GB" w:bidi="ar-EG"/>
        </w:rPr>
        <w:t xml:space="preserve"> 63 شفرة</w:t>
      </w:r>
    </w:p>
    <w:p w14:paraId="32065A1F" w14:textId="77777777" w:rsidR="00D74449" w:rsidRPr="00B06CD3" w:rsidRDefault="002D0348" w:rsidP="00B97B9D">
      <w:pPr>
        <w:bidi/>
        <w:spacing w:after="0"/>
        <w:rPr>
          <w:rFonts w:ascii="Times New Roman" w:eastAsiaTheme="minorEastAsia" w:hAnsi="Times New Roman" w:cs="Times New Roman"/>
          <w:b/>
          <w:bCs/>
          <w:color w:val="000000" w:themeColor="text1"/>
          <w:rtl/>
          <w:lang w:bidi="ar-EG"/>
        </w:rPr>
      </w:pPr>
      <w:r w:rsidRPr="00B06CD3">
        <w:rPr>
          <w:rFonts w:ascii="Times New Roman" w:eastAsiaTheme="minorEastAsia" w:hAnsi="Times New Roman" w:cs="Times New Roman" w:hint="cs"/>
          <w:b/>
          <w:bCs/>
          <w:color w:val="000000" w:themeColor="text1"/>
          <w:rtl/>
          <w:lang w:bidi="ar-EG"/>
        </w:rPr>
        <w:t xml:space="preserve">                                                                                                          </w:t>
      </w:r>
    </w:p>
    <w:p w14:paraId="15C37F25" w14:textId="38BC30CD" w:rsidR="002A20A1" w:rsidRPr="00B97B9D" w:rsidRDefault="002D0348" w:rsidP="00D74449">
      <w:pPr>
        <w:bidi/>
        <w:spacing w:after="0"/>
        <w:jc w:val="right"/>
        <w:rPr>
          <w:rFonts w:ascii="Times New Roman" w:eastAsiaTheme="minorEastAsia" w:hAnsi="Times New Roman" w:cs="Times New Roman"/>
          <w:b/>
          <w:bCs/>
          <w:rtl/>
          <w:lang w:bidi="ar-EG"/>
        </w:rPr>
      </w:pPr>
      <w:r w:rsidRPr="00F667F6">
        <w:rPr>
          <w:rFonts w:ascii="Times New Roman" w:eastAsiaTheme="minorEastAsia" w:hAnsi="Times New Roman" w:cs="Times New Roman" w:hint="cs"/>
          <w:b/>
          <w:bCs/>
          <w:rtl/>
          <w:lang w:bidi="ar-EG"/>
        </w:rPr>
        <w:t xml:space="preserve"> </w:t>
      </w:r>
      <w:r w:rsidR="002A20A1" w:rsidRPr="00F667F6">
        <w:rPr>
          <w:rFonts w:ascii="Times New Roman" w:eastAsiaTheme="minorEastAsia" w:hAnsi="Times New Roman" w:cs="Times New Roman" w:hint="cs"/>
          <w:b/>
          <w:bCs/>
          <w:rtl/>
          <w:lang w:bidi="ar-EG"/>
        </w:rPr>
        <w:t>إنتهت الأسئلة..</w:t>
      </w:r>
      <w:r w:rsidRPr="00F667F6">
        <w:rPr>
          <w:rFonts w:ascii="Times New Roman" w:eastAsiaTheme="minorEastAsia" w:hAnsi="Times New Roman" w:cs="Times New Roman" w:hint="cs"/>
          <w:b/>
          <w:bCs/>
          <w:rtl/>
          <w:lang w:bidi="ar-EG"/>
        </w:rPr>
        <w:t xml:space="preserve"> </w:t>
      </w:r>
      <w:r w:rsidR="002A20A1" w:rsidRPr="00F667F6">
        <w:rPr>
          <w:rFonts w:ascii="Times New Roman" w:eastAsiaTheme="minorEastAsia" w:hAnsi="Times New Roman" w:cs="Times New Roman" w:hint="cs"/>
          <w:b/>
          <w:bCs/>
          <w:rtl/>
          <w:lang w:bidi="ar-EG"/>
        </w:rPr>
        <w:t>بالتوفيق</w:t>
      </w:r>
    </w:p>
    <w:sectPr w:rsidR="002A20A1" w:rsidRPr="00B97B9D" w:rsidSect="00D85B7F">
      <w:footerReference w:type="default" r:id="rId8"/>
      <w:pgSz w:w="12240" w:h="15840"/>
      <w:pgMar w:top="1296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FBEED" w14:textId="77777777" w:rsidR="007B75C3" w:rsidRDefault="007B75C3" w:rsidP="005B2243">
      <w:pPr>
        <w:spacing w:after="0"/>
      </w:pPr>
      <w:r>
        <w:separator/>
      </w:r>
    </w:p>
  </w:endnote>
  <w:endnote w:type="continuationSeparator" w:id="0">
    <w:p w14:paraId="551916EF" w14:textId="77777777" w:rsidR="007B75C3" w:rsidRDefault="007B75C3" w:rsidP="005B22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437505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A14A4" w14:textId="16D6DE14" w:rsidR="005B2243" w:rsidRDefault="005B224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5D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D6DD41" w14:textId="77777777" w:rsidR="005B2243" w:rsidRDefault="005B2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878971" w14:textId="77777777" w:rsidR="007B75C3" w:rsidRDefault="007B75C3" w:rsidP="005B2243">
      <w:pPr>
        <w:spacing w:after="0"/>
      </w:pPr>
      <w:r>
        <w:separator/>
      </w:r>
    </w:p>
  </w:footnote>
  <w:footnote w:type="continuationSeparator" w:id="0">
    <w:p w14:paraId="62AC6B99" w14:textId="77777777" w:rsidR="007B75C3" w:rsidRDefault="007B75C3" w:rsidP="005B22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37C0"/>
    <w:multiLevelType w:val="hybridMultilevel"/>
    <w:tmpl w:val="A6989514"/>
    <w:lvl w:ilvl="0" w:tplc="2CC28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F0F1C"/>
    <w:multiLevelType w:val="hybridMultilevel"/>
    <w:tmpl w:val="5E520950"/>
    <w:lvl w:ilvl="0" w:tplc="CB088A0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265D0"/>
    <w:multiLevelType w:val="hybridMultilevel"/>
    <w:tmpl w:val="E2F4350E"/>
    <w:lvl w:ilvl="0" w:tplc="1E06260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E01A3"/>
    <w:multiLevelType w:val="hybridMultilevel"/>
    <w:tmpl w:val="FB4ACFE8"/>
    <w:lvl w:ilvl="0" w:tplc="8B3275FE">
      <w:start w:val="1"/>
      <w:numFmt w:val="arabicAlpha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A4C69"/>
    <w:multiLevelType w:val="hybridMultilevel"/>
    <w:tmpl w:val="3F3C6A48"/>
    <w:lvl w:ilvl="0" w:tplc="C4C0942E">
      <w:start w:val="26"/>
      <w:numFmt w:val="decimal"/>
      <w:lvlText w:val="%1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00DC6"/>
    <w:multiLevelType w:val="hybridMultilevel"/>
    <w:tmpl w:val="BA5C025A"/>
    <w:lvl w:ilvl="0" w:tplc="896C893E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01B30"/>
    <w:multiLevelType w:val="hybridMultilevel"/>
    <w:tmpl w:val="0C546FF6"/>
    <w:lvl w:ilvl="0" w:tplc="CB7037EE">
      <w:start w:val="4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E7DAA"/>
    <w:multiLevelType w:val="hybridMultilevel"/>
    <w:tmpl w:val="3C8064A0"/>
    <w:lvl w:ilvl="0" w:tplc="C59C906C">
      <w:start w:val="1"/>
      <w:numFmt w:val="arabicAlpha"/>
      <w:lvlText w:val="%1-"/>
      <w:lvlJc w:val="left"/>
      <w:pPr>
        <w:ind w:left="-265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455" w:hanging="360"/>
      </w:pPr>
    </w:lvl>
    <w:lvl w:ilvl="2" w:tplc="0409001B" w:tentative="1">
      <w:start w:val="1"/>
      <w:numFmt w:val="lowerRoman"/>
      <w:lvlText w:val="%3."/>
      <w:lvlJc w:val="right"/>
      <w:pPr>
        <w:ind w:left="1175" w:hanging="180"/>
      </w:pPr>
    </w:lvl>
    <w:lvl w:ilvl="3" w:tplc="0409000F" w:tentative="1">
      <w:start w:val="1"/>
      <w:numFmt w:val="decimal"/>
      <w:lvlText w:val="%4."/>
      <w:lvlJc w:val="left"/>
      <w:pPr>
        <w:ind w:left="1895" w:hanging="360"/>
      </w:pPr>
    </w:lvl>
    <w:lvl w:ilvl="4" w:tplc="04090019" w:tentative="1">
      <w:start w:val="1"/>
      <w:numFmt w:val="lowerLetter"/>
      <w:lvlText w:val="%5."/>
      <w:lvlJc w:val="left"/>
      <w:pPr>
        <w:ind w:left="2615" w:hanging="360"/>
      </w:pPr>
    </w:lvl>
    <w:lvl w:ilvl="5" w:tplc="0409001B" w:tentative="1">
      <w:start w:val="1"/>
      <w:numFmt w:val="lowerRoman"/>
      <w:lvlText w:val="%6."/>
      <w:lvlJc w:val="right"/>
      <w:pPr>
        <w:ind w:left="3335" w:hanging="180"/>
      </w:pPr>
    </w:lvl>
    <w:lvl w:ilvl="6" w:tplc="0409000F" w:tentative="1">
      <w:start w:val="1"/>
      <w:numFmt w:val="decimal"/>
      <w:lvlText w:val="%7."/>
      <w:lvlJc w:val="left"/>
      <w:pPr>
        <w:ind w:left="4055" w:hanging="360"/>
      </w:pPr>
    </w:lvl>
    <w:lvl w:ilvl="7" w:tplc="04090019" w:tentative="1">
      <w:start w:val="1"/>
      <w:numFmt w:val="lowerLetter"/>
      <w:lvlText w:val="%8."/>
      <w:lvlJc w:val="left"/>
      <w:pPr>
        <w:ind w:left="4775" w:hanging="360"/>
      </w:pPr>
    </w:lvl>
    <w:lvl w:ilvl="8" w:tplc="0409001B" w:tentative="1">
      <w:start w:val="1"/>
      <w:numFmt w:val="lowerRoman"/>
      <w:lvlText w:val="%9."/>
      <w:lvlJc w:val="right"/>
      <w:pPr>
        <w:ind w:left="5495" w:hanging="180"/>
      </w:pPr>
    </w:lvl>
  </w:abstractNum>
  <w:abstractNum w:abstractNumId="8" w15:restartNumberingAfterBreak="0">
    <w:nsid w:val="20FD4A5D"/>
    <w:multiLevelType w:val="hybridMultilevel"/>
    <w:tmpl w:val="98824232"/>
    <w:lvl w:ilvl="0" w:tplc="D36A32B2">
      <w:start w:val="30"/>
      <w:numFmt w:val="decimal"/>
      <w:lvlText w:val="%1-"/>
      <w:lvlJc w:val="left"/>
      <w:pPr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69597E"/>
    <w:multiLevelType w:val="hybridMultilevel"/>
    <w:tmpl w:val="62D85726"/>
    <w:lvl w:ilvl="0" w:tplc="A0FA2C2E">
      <w:start w:val="1"/>
      <w:numFmt w:val="arabicAlpha"/>
      <w:lvlText w:val="%1-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850D6D"/>
    <w:multiLevelType w:val="hybridMultilevel"/>
    <w:tmpl w:val="77A8E1E4"/>
    <w:lvl w:ilvl="0" w:tplc="54EEB78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1786D"/>
    <w:multiLevelType w:val="hybridMultilevel"/>
    <w:tmpl w:val="2FD09EC8"/>
    <w:lvl w:ilvl="0" w:tplc="5DC817B8">
      <w:start w:val="1"/>
      <w:numFmt w:val="arabicAlpha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411A6"/>
    <w:multiLevelType w:val="hybridMultilevel"/>
    <w:tmpl w:val="D428A66C"/>
    <w:lvl w:ilvl="0" w:tplc="F4B2FC5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F403B"/>
    <w:multiLevelType w:val="hybridMultilevel"/>
    <w:tmpl w:val="12BE8A5E"/>
    <w:lvl w:ilvl="0" w:tplc="AB28C61E">
      <w:start w:val="1"/>
      <w:numFmt w:val="arabicAlpha"/>
      <w:lvlText w:val="%1-"/>
      <w:lvlJc w:val="left"/>
      <w:pPr>
        <w:ind w:left="4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54A03FAC"/>
    <w:multiLevelType w:val="hybridMultilevel"/>
    <w:tmpl w:val="0860BC08"/>
    <w:lvl w:ilvl="0" w:tplc="26725D98">
      <w:start w:val="1"/>
      <w:numFmt w:val="arabicAlpha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1254F8"/>
    <w:multiLevelType w:val="hybridMultilevel"/>
    <w:tmpl w:val="6012303A"/>
    <w:lvl w:ilvl="0" w:tplc="0318168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004C0F"/>
    <w:multiLevelType w:val="hybridMultilevel"/>
    <w:tmpl w:val="ABDEE5B4"/>
    <w:lvl w:ilvl="0" w:tplc="A740B364">
      <w:start w:val="1"/>
      <w:numFmt w:val="arabicAlpha"/>
      <w:lvlText w:val="%1-"/>
      <w:lvlJc w:val="left"/>
      <w:pPr>
        <w:ind w:left="1080" w:hanging="360"/>
      </w:pPr>
      <w:rPr>
        <w:rFonts w:asciiTheme="majorBidi" w:eastAsiaTheme="minorHAnsi" w:hAnsiTheme="majorBidi" w:cstheme="majorBidi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743D7B"/>
    <w:multiLevelType w:val="hybridMultilevel"/>
    <w:tmpl w:val="8F3674B6"/>
    <w:lvl w:ilvl="0" w:tplc="EC02CD5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57B1F"/>
    <w:multiLevelType w:val="hybridMultilevel"/>
    <w:tmpl w:val="6C8252D8"/>
    <w:lvl w:ilvl="0" w:tplc="78EC8CAE">
      <w:start w:val="1"/>
      <w:numFmt w:val="arabicAlpha"/>
      <w:lvlText w:val="%1-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9" w15:restartNumberingAfterBreak="0">
    <w:nsid w:val="783B3EC0"/>
    <w:multiLevelType w:val="hybridMultilevel"/>
    <w:tmpl w:val="905EDCDA"/>
    <w:lvl w:ilvl="0" w:tplc="7BA604E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8D5D26"/>
    <w:multiLevelType w:val="hybridMultilevel"/>
    <w:tmpl w:val="75522D16"/>
    <w:lvl w:ilvl="0" w:tplc="3106FA7C">
      <w:start w:val="3"/>
      <w:numFmt w:val="decimal"/>
      <w:lvlText w:val="%1-"/>
      <w:lvlJc w:val="left"/>
      <w:pPr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354B9"/>
    <w:multiLevelType w:val="hybridMultilevel"/>
    <w:tmpl w:val="8A3CA058"/>
    <w:lvl w:ilvl="0" w:tplc="52D2C510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4A1E86"/>
    <w:multiLevelType w:val="hybridMultilevel"/>
    <w:tmpl w:val="2F483ED8"/>
    <w:lvl w:ilvl="0" w:tplc="3956F84C">
      <w:start w:val="2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E6D55"/>
    <w:multiLevelType w:val="hybridMultilevel"/>
    <w:tmpl w:val="9C6A15D0"/>
    <w:lvl w:ilvl="0" w:tplc="177AF44C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2"/>
  </w:num>
  <w:num w:numId="3">
    <w:abstractNumId w:val="17"/>
  </w:num>
  <w:num w:numId="4">
    <w:abstractNumId w:val="7"/>
  </w:num>
  <w:num w:numId="5">
    <w:abstractNumId w:val="8"/>
  </w:num>
  <w:num w:numId="6">
    <w:abstractNumId w:val="1"/>
  </w:num>
  <w:num w:numId="7">
    <w:abstractNumId w:val="19"/>
  </w:num>
  <w:num w:numId="8">
    <w:abstractNumId w:val="14"/>
  </w:num>
  <w:num w:numId="9">
    <w:abstractNumId w:val="2"/>
  </w:num>
  <w:num w:numId="10">
    <w:abstractNumId w:val="3"/>
  </w:num>
  <w:num w:numId="11">
    <w:abstractNumId w:val="13"/>
  </w:num>
  <w:num w:numId="12">
    <w:abstractNumId w:val="12"/>
  </w:num>
  <w:num w:numId="13">
    <w:abstractNumId w:val="16"/>
  </w:num>
  <w:num w:numId="14">
    <w:abstractNumId w:val="11"/>
  </w:num>
  <w:num w:numId="15">
    <w:abstractNumId w:val="10"/>
  </w:num>
  <w:num w:numId="16">
    <w:abstractNumId w:val="0"/>
  </w:num>
  <w:num w:numId="17">
    <w:abstractNumId w:val="21"/>
  </w:num>
  <w:num w:numId="18">
    <w:abstractNumId w:val="15"/>
  </w:num>
  <w:num w:numId="19">
    <w:abstractNumId w:val="18"/>
  </w:num>
  <w:num w:numId="20">
    <w:abstractNumId w:val="4"/>
  </w:num>
  <w:num w:numId="21">
    <w:abstractNumId w:val="23"/>
  </w:num>
  <w:num w:numId="22">
    <w:abstractNumId w:val="9"/>
  </w:num>
  <w:num w:numId="23">
    <w:abstractNumId w:val="20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xNTG1MDc3srQ0NTRT0lEKTi0uzszPAykwrAUA/0ILSywAAAA="/>
  </w:docVars>
  <w:rsids>
    <w:rsidRoot w:val="00C44C66"/>
    <w:rsid w:val="00037C06"/>
    <w:rsid w:val="000574A9"/>
    <w:rsid w:val="0008610C"/>
    <w:rsid w:val="000A3406"/>
    <w:rsid w:val="000B5CCB"/>
    <w:rsid w:val="000C30D6"/>
    <w:rsid w:val="000D112D"/>
    <w:rsid w:val="000E682F"/>
    <w:rsid w:val="000F2498"/>
    <w:rsid w:val="000F5D30"/>
    <w:rsid w:val="00111C58"/>
    <w:rsid w:val="0013251F"/>
    <w:rsid w:val="00175F0C"/>
    <w:rsid w:val="001900B2"/>
    <w:rsid w:val="001A646E"/>
    <w:rsid w:val="001B0F36"/>
    <w:rsid w:val="001B5284"/>
    <w:rsid w:val="001B66B4"/>
    <w:rsid w:val="0022004D"/>
    <w:rsid w:val="002361E9"/>
    <w:rsid w:val="00237874"/>
    <w:rsid w:val="00255566"/>
    <w:rsid w:val="0027456C"/>
    <w:rsid w:val="0028527E"/>
    <w:rsid w:val="00293F47"/>
    <w:rsid w:val="002A20A1"/>
    <w:rsid w:val="002A2EC7"/>
    <w:rsid w:val="002A3951"/>
    <w:rsid w:val="002D0348"/>
    <w:rsid w:val="002F285A"/>
    <w:rsid w:val="002F7DFC"/>
    <w:rsid w:val="00305D9E"/>
    <w:rsid w:val="00322530"/>
    <w:rsid w:val="003227A3"/>
    <w:rsid w:val="003231EF"/>
    <w:rsid w:val="003262FD"/>
    <w:rsid w:val="00330B02"/>
    <w:rsid w:val="00355040"/>
    <w:rsid w:val="00391493"/>
    <w:rsid w:val="00396CD3"/>
    <w:rsid w:val="003C0B31"/>
    <w:rsid w:val="003C1E15"/>
    <w:rsid w:val="003D2DB7"/>
    <w:rsid w:val="003E50B4"/>
    <w:rsid w:val="00402060"/>
    <w:rsid w:val="0040351F"/>
    <w:rsid w:val="00413902"/>
    <w:rsid w:val="00416814"/>
    <w:rsid w:val="00440E2C"/>
    <w:rsid w:val="00443793"/>
    <w:rsid w:val="00474320"/>
    <w:rsid w:val="00481C6D"/>
    <w:rsid w:val="00484390"/>
    <w:rsid w:val="004A770F"/>
    <w:rsid w:val="004B1E0A"/>
    <w:rsid w:val="004B6C63"/>
    <w:rsid w:val="004E7FD8"/>
    <w:rsid w:val="004F7DCF"/>
    <w:rsid w:val="005162E4"/>
    <w:rsid w:val="00520C9F"/>
    <w:rsid w:val="00522BCC"/>
    <w:rsid w:val="005311D3"/>
    <w:rsid w:val="00531911"/>
    <w:rsid w:val="00536229"/>
    <w:rsid w:val="00543380"/>
    <w:rsid w:val="00550115"/>
    <w:rsid w:val="0057078F"/>
    <w:rsid w:val="00577B30"/>
    <w:rsid w:val="005B2243"/>
    <w:rsid w:val="005D535E"/>
    <w:rsid w:val="005E03A4"/>
    <w:rsid w:val="00610475"/>
    <w:rsid w:val="0062070E"/>
    <w:rsid w:val="00630612"/>
    <w:rsid w:val="00640D85"/>
    <w:rsid w:val="006A1510"/>
    <w:rsid w:val="006D0295"/>
    <w:rsid w:val="006D1E73"/>
    <w:rsid w:val="006D5368"/>
    <w:rsid w:val="006E3670"/>
    <w:rsid w:val="006F301B"/>
    <w:rsid w:val="00701B87"/>
    <w:rsid w:val="00713788"/>
    <w:rsid w:val="00714652"/>
    <w:rsid w:val="007202F2"/>
    <w:rsid w:val="00742982"/>
    <w:rsid w:val="0075444F"/>
    <w:rsid w:val="00756B35"/>
    <w:rsid w:val="00761782"/>
    <w:rsid w:val="007B75C3"/>
    <w:rsid w:val="007C007D"/>
    <w:rsid w:val="007C4A91"/>
    <w:rsid w:val="007E0345"/>
    <w:rsid w:val="00823D41"/>
    <w:rsid w:val="00836330"/>
    <w:rsid w:val="008B419D"/>
    <w:rsid w:val="008B5964"/>
    <w:rsid w:val="008B7412"/>
    <w:rsid w:val="008E01B2"/>
    <w:rsid w:val="008E112C"/>
    <w:rsid w:val="008E1803"/>
    <w:rsid w:val="00915189"/>
    <w:rsid w:val="00920BD8"/>
    <w:rsid w:val="009329B2"/>
    <w:rsid w:val="00933A35"/>
    <w:rsid w:val="0099685F"/>
    <w:rsid w:val="00997D76"/>
    <w:rsid w:val="009B4345"/>
    <w:rsid w:val="009D33D0"/>
    <w:rsid w:val="009E258C"/>
    <w:rsid w:val="00A0564A"/>
    <w:rsid w:val="00A20D77"/>
    <w:rsid w:val="00A257D8"/>
    <w:rsid w:val="00A331C5"/>
    <w:rsid w:val="00A378BD"/>
    <w:rsid w:val="00A43D0E"/>
    <w:rsid w:val="00A51998"/>
    <w:rsid w:val="00A57196"/>
    <w:rsid w:val="00A7601F"/>
    <w:rsid w:val="00A946A9"/>
    <w:rsid w:val="00AA39AF"/>
    <w:rsid w:val="00AB0AED"/>
    <w:rsid w:val="00AD1453"/>
    <w:rsid w:val="00AE3D23"/>
    <w:rsid w:val="00AE4DF5"/>
    <w:rsid w:val="00AF7DBC"/>
    <w:rsid w:val="00B06CD3"/>
    <w:rsid w:val="00B24461"/>
    <w:rsid w:val="00B302B3"/>
    <w:rsid w:val="00B35124"/>
    <w:rsid w:val="00B41D76"/>
    <w:rsid w:val="00B53871"/>
    <w:rsid w:val="00B751A1"/>
    <w:rsid w:val="00B86DDA"/>
    <w:rsid w:val="00B87885"/>
    <w:rsid w:val="00B94763"/>
    <w:rsid w:val="00B96A31"/>
    <w:rsid w:val="00B97B9D"/>
    <w:rsid w:val="00BA4F25"/>
    <w:rsid w:val="00BB58D9"/>
    <w:rsid w:val="00BE540D"/>
    <w:rsid w:val="00BF64C6"/>
    <w:rsid w:val="00C25924"/>
    <w:rsid w:val="00C308EF"/>
    <w:rsid w:val="00C44A15"/>
    <w:rsid w:val="00C44C66"/>
    <w:rsid w:val="00C655CF"/>
    <w:rsid w:val="00C776EC"/>
    <w:rsid w:val="00C805C9"/>
    <w:rsid w:val="00C90407"/>
    <w:rsid w:val="00CA5A5C"/>
    <w:rsid w:val="00CC2305"/>
    <w:rsid w:val="00CD1D25"/>
    <w:rsid w:val="00CE542C"/>
    <w:rsid w:val="00CE698F"/>
    <w:rsid w:val="00D208BE"/>
    <w:rsid w:val="00D33EDA"/>
    <w:rsid w:val="00D34693"/>
    <w:rsid w:val="00D35B66"/>
    <w:rsid w:val="00D61DFD"/>
    <w:rsid w:val="00D65D20"/>
    <w:rsid w:val="00D677AD"/>
    <w:rsid w:val="00D7338C"/>
    <w:rsid w:val="00D74449"/>
    <w:rsid w:val="00D7515C"/>
    <w:rsid w:val="00D76EF8"/>
    <w:rsid w:val="00D85B7F"/>
    <w:rsid w:val="00D913DA"/>
    <w:rsid w:val="00D939D0"/>
    <w:rsid w:val="00D93B65"/>
    <w:rsid w:val="00D93C55"/>
    <w:rsid w:val="00DA20CF"/>
    <w:rsid w:val="00DA23D3"/>
    <w:rsid w:val="00DB7604"/>
    <w:rsid w:val="00DC62C1"/>
    <w:rsid w:val="00DD39B7"/>
    <w:rsid w:val="00DF40A3"/>
    <w:rsid w:val="00E347B8"/>
    <w:rsid w:val="00E4160E"/>
    <w:rsid w:val="00E60F3E"/>
    <w:rsid w:val="00E80462"/>
    <w:rsid w:val="00E82109"/>
    <w:rsid w:val="00E85C21"/>
    <w:rsid w:val="00EA20F5"/>
    <w:rsid w:val="00EE318A"/>
    <w:rsid w:val="00EF79A8"/>
    <w:rsid w:val="00F01FAE"/>
    <w:rsid w:val="00F02752"/>
    <w:rsid w:val="00F3490D"/>
    <w:rsid w:val="00F353EC"/>
    <w:rsid w:val="00F41B8D"/>
    <w:rsid w:val="00F421E7"/>
    <w:rsid w:val="00F52427"/>
    <w:rsid w:val="00F5398F"/>
    <w:rsid w:val="00F558D6"/>
    <w:rsid w:val="00F667F6"/>
    <w:rsid w:val="00F71127"/>
    <w:rsid w:val="00FA710F"/>
    <w:rsid w:val="00FB123A"/>
    <w:rsid w:val="00FC090F"/>
    <w:rsid w:val="00FC77EE"/>
    <w:rsid w:val="00FD1CE1"/>
    <w:rsid w:val="00FE33BA"/>
    <w:rsid w:val="00FE5904"/>
    <w:rsid w:val="00FE65B2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9C009"/>
  <w15:docId w15:val="{97227D55-FC28-400B-BF02-02947F30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C66"/>
  </w:style>
  <w:style w:type="paragraph" w:styleId="Heading1">
    <w:name w:val="heading 1"/>
    <w:basedOn w:val="Normal"/>
    <w:next w:val="Normal"/>
    <w:link w:val="Heading1Char"/>
    <w:uiPriority w:val="9"/>
    <w:qFormat/>
    <w:rsid w:val="00522B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2B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522BCC"/>
    <w:pPr>
      <w:spacing w:after="0"/>
    </w:pPr>
  </w:style>
  <w:style w:type="paragraph" w:styleId="ListParagraph">
    <w:name w:val="List Paragraph"/>
    <w:basedOn w:val="Normal"/>
    <w:uiPriority w:val="34"/>
    <w:qFormat/>
    <w:rsid w:val="00A946A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2243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2243"/>
  </w:style>
  <w:style w:type="paragraph" w:styleId="Footer">
    <w:name w:val="footer"/>
    <w:basedOn w:val="Normal"/>
    <w:link w:val="FooterChar"/>
    <w:uiPriority w:val="99"/>
    <w:unhideWhenUsed/>
    <w:rsid w:val="005B2243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2243"/>
  </w:style>
  <w:style w:type="character" w:styleId="Hyperlink">
    <w:name w:val="Hyperlink"/>
    <w:basedOn w:val="DefaultParagraphFont"/>
    <w:uiPriority w:val="99"/>
    <w:semiHidden/>
    <w:unhideWhenUsed/>
    <w:rsid w:val="00B96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2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Customer</dc:creator>
  <cp:keywords/>
  <dc:description/>
  <cp:lastModifiedBy>Ahmed</cp:lastModifiedBy>
  <cp:revision>29</cp:revision>
  <cp:lastPrinted>2021-12-25T20:42:00Z</cp:lastPrinted>
  <dcterms:created xsi:type="dcterms:W3CDTF">2021-12-21T19:00:00Z</dcterms:created>
  <dcterms:modified xsi:type="dcterms:W3CDTF">2021-12-25T20:43:00Z</dcterms:modified>
</cp:coreProperties>
</file>